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384" w:rsidRPr="00337B59" w:rsidRDefault="00EA3384" w:rsidP="008C5C9F">
      <w:pPr>
        <w:spacing w:line="480" w:lineRule="auto"/>
        <w:rPr>
          <w:rFonts w:ascii="Times New Roman" w:hAnsi="Times New Roman" w:cs="Times New Roman"/>
          <w:sz w:val="24"/>
          <w:szCs w:val="24"/>
        </w:rPr>
      </w:pPr>
    </w:p>
    <w:p w:rsidR="00EA3384" w:rsidRPr="00337B59" w:rsidRDefault="00EA3384" w:rsidP="008C5C9F">
      <w:pPr>
        <w:spacing w:after="0" w:line="480" w:lineRule="auto"/>
        <w:jc w:val="center"/>
        <w:rPr>
          <w:rFonts w:ascii="Times New Roman" w:hAnsi="Times New Roman" w:cs="Times New Roman"/>
          <w:sz w:val="24"/>
          <w:szCs w:val="24"/>
        </w:rPr>
      </w:pPr>
    </w:p>
    <w:p w:rsidR="00EA3384" w:rsidRPr="00337B59" w:rsidRDefault="00EA3384" w:rsidP="008C5C9F">
      <w:pPr>
        <w:spacing w:after="0" w:line="480" w:lineRule="auto"/>
        <w:jc w:val="center"/>
        <w:rPr>
          <w:rFonts w:ascii="Times New Roman" w:hAnsi="Times New Roman" w:cs="Times New Roman"/>
          <w:sz w:val="24"/>
          <w:szCs w:val="24"/>
        </w:rPr>
      </w:pPr>
    </w:p>
    <w:p w:rsidR="00EA3384" w:rsidRPr="00337B59" w:rsidRDefault="00EA3384" w:rsidP="008C5C9F">
      <w:pPr>
        <w:spacing w:after="0" w:line="480" w:lineRule="auto"/>
        <w:jc w:val="center"/>
        <w:rPr>
          <w:rFonts w:ascii="Times New Roman" w:hAnsi="Times New Roman" w:cs="Times New Roman"/>
          <w:sz w:val="24"/>
          <w:szCs w:val="24"/>
        </w:rPr>
      </w:pPr>
    </w:p>
    <w:p w:rsidR="00EA3384" w:rsidRPr="00337B59" w:rsidRDefault="00EA3384" w:rsidP="008C5C9F">
      <w:pPr>
        <w:spacing w:after="0" w:line="480" w:lineRule="auto"/>
        <w:jc w:val="center"/>
        <w:rPr>
          <w:rFonts w:ascii="Times New Roman" w:hAnsi="Times New Roman" w:cs="Times New Roman"/>
          <w:sz w:val="24"/>
          <w:szCs w:val="24"/>
        </w:rPr>
      </w:pPr>
    </w:p>
    <w:p w:rsidR="00EA3384" w:rsidRPr="00337B59" w:rsidRDefault="00EA3384" w:rsidP="008C5C9F">
      <w:pPr>
        <w:spacing w:after="0" w:line="480" w:lineRule="auto"/>
        <w:jc w:val="center"/>
        <w:rPr>
          <w:rFonts w:ascii="Times New Roman" w:hAnsi="Times New Roman" w:cs="Times New Roman"/>
          <w:sz w:val="24"/>
          <w:szCs w:val="24"/>
        </w:rPr>
      </w:pPr>
    </w:p>
    <w:p w:rsidR="00EA3384" w:rsidRPr="00337B59" w:rsidRDefault="00337B59" w:rsidP="008C5C9F">
      <w:pPr>
        <w:spacing w:after="0" w:line="480" w:lineRule="auto"/>
        <w:jc w:val="center"/>
        <w:rPr>
          <w:rFonts w:ascii="Times New Roman" w:hAnsi="Times New Roman" w:cs="Times New Roman"/>
          <w:b/>
          <w:sz w:val="24"/>
          <w:szCs w:val="24"/>
        </w:rPr>
      </w:pPr>
      <w:r w:rsidRPr="00337B59">
        <w:rPr>
          <w:rFonts w:ascii="Times New Roman" w:hAnsi="Times New Roman" w:cs="Times New Roman"/>
          <w:b/>
          <w:sz w:val="24"/>
          <w:szCs w:val="24"/>
        </w:rPr>
        <w:t>ECONOMIC SIGNIFICANCE OF VIETNAM WAR TO VIETNAMESE</w:t>
      </w:r>
    </w:p>
    <w:p w:rsidR="00EA3384" w:rsidRPr="00337B59" w:rsidRDefault="00EA3384" w:rsidP="008C5C9F">
      <w:pPr>
        <w:spacing w:after="0" w:line="480" w:lineRule="auto"/>
        <w:jc w:val="center"/>
        <w:rPr>
          <w:rFonts w:ascii="Times New Roman" w:hAnsi="Times New Roman" w:cs="Times New Roman"/>
          <w:sz w:val="24"/>
          <w:szCs w:val="24"/>
        </w:rPr>
      </w:pPr>
    </w:p>
    <w:p w:rsidR="00EA3384" w:rsidRPr="00337B59" w:rsidRDefault="00EA3384" w:rsidP="008C5C9F">
      <w:pPr>
        <w:spacing w:after="0" w:line="480" w:lineRule="auto"/>
        <w:jc w:val="center"/>
        <w:rPr>
          <w:rFonts w:ascii="Times New Roman" w:hAnsi="Times New Roman" w:cs="Times New Roman"/>
          <w:sz w:val="24"/>
          <w:szCs w:val="24"/>
        </w:rPr>
      </w:pPr>
    </w:p>
    <w:p w:rsidR="00EA3384" w:rsidRPr="00337B59" w:rsidRDefault="00EA3384" w:rsidP="008C5C9F">
      <w:pPr>
        <w:spacing w:after="0" w:line="480" w:lineRule="auto"/>
        <w:jc w:val="center"/>
        <w:rPr>
          <w:rFonts w:ascii="Times New Roman" w:hAnsi="Times New Roman" w:cs="Times New Roman"/>
          <w:sz w:val="24"/>
          <w:szCs w:val="24"/>
        </w:rPr>
      </w:pPr>
    </w:p>
    <w:p w:rsidR="00EA3384" w:rsidRPr="00337B59" w:rsidRDefault="00337B59" w:rsidP="008C5C9F">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Name</w:t>
      </w:r>
    </w:p>
    <w:p w:rsidR="00EA3384" w:rsidRPr="00337B59" w:rsidRDefault="00337B59" w:rsidP="008C5C9F">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Course</w:t>
      </w: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8C5C9F">
      <w:pPr>
        <w:spacing w:after="0" w:line="480" w:lineRule="auto"/>
        <w:jc w:val="center"/>
        <w:rPr>
          <w:rFonts w:ascii="Times New Roman" w:hAnsi="Times New Roman" w:cs="Times New Roman"/>
          <w:sz w:val="24"/>
          <w:szCs w:val="24"/>
        </w:rPr>
      </w:pPr>
    </w:p>
    <w:p w:rsidR="00337B59" w:rsidRPr="00337B59" w:rsidRDefault="00337B59" w:rsidP="00337B59">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Date</w:t>
      </w:r>
    </w:p>
    <w:p w:rsidR="00A54FF7" w:rsidRPr="00337B59" w:rsidRDefault="00A54FF7" w:rsidP="00337B59">
      <w:pPr>
        <w:spacing w:after="0" w:line="480" w:lineRule="auto"/>
        <w:jc w:val="center"/>
        <w:rPr>
          <w:rFonts w:ascii="Times New Roman" w:hAnsi="Times New Roman" w:cs="Times New Roman"/>
          <w:sz w:val="24"/>
          <w:szCs w:val="24"/>
        </w:rPr>
      </w:pPr>
      <w:r w:rsidRPr="00337B59">
        <w:rPr>
          <w:rFonts w:ascii="Times New Roman" w:hAnsi="Times New Roman" w:cs="Times New Roman"/>
          <w:b/>
          <w:sz w:val="24"/>
          <w:szCs w:val="24"/>
        </w:rPr>
        <w:lastRenderedPageBreak/>
        <w:t xml:space="preserve">Significance of </w:t>
      </w:r>
      <w:r w:rsidR="002B2F60" w:rsidRPr="00337B59">
        <w:rPr>
          <w:rFonts w:ascii="Times New Roman" w:hAnsi="Times New Roman" w:cs="Times New Roman"/>
          <w:b/>
          <w:sz w:val="24"/>
          <w:szCs w:val="24"/>
        </w:rPr>
        <w:t xml:space="preserve">the </w:t>
      </w:r>
      <w:r w:rsidRPr="00337B59">
        <w:rPr>
          <w:rFonts w:ascii="Times New Roman" w:hAnsi="Times New Roman" w:cs="Times New Roman"/>
          <w:b/>
          <w:sz w:val="24"/>
          <w:szCs w:val="24"/>
        </w:rPr>
        <w:t>Vietnam War to Vietnamese</w:t>
      </w:r>
    </w:p>
    <w:p w:rsidR="006543A0" w:rsidRPr="00337B59" w:rsidRDefault="0056131B" w:rsidP="008C5C9F">
      <w:pPr>
        <w:spacing w:after="0" w:line="480" w:lineRule="auto"/>
        <w:ind w:firstLine="720"/>
        <w:rPr>
          <w:rFonts w:ascii="Times New Roman" w:hAnsi="Times New Roman" w:cs="Times New Roman"/>
          <w:color w:val="000000" w:themeColor="text1"/>
          <w:sz w:val="24"/>
          <w:szCs w:val="24"/>
        </w:rPr>
      </w:pPr>
      <w:r w:rsidRPr="00337B59">
        <w:rPr>
          <w:rFonts w:ascii="Times New Roman" w:hAnsi="Times New Roman" w:cs="Times New Roman"/>
          <w:i/>
          <w:iCs/>
          <w:color w:val="000000" w:themeColor="text1"/>
          <w:sz w:val="24"/>
          <w:szCs w:val="24"/>
        </w:rPr>
        <w:t xml:space="preserve">The Vietnam </w:t>
      </w:r>
      <w:r w:rsidR="00F43C5E" w:rsidRPr="00337B59">
        <w:rPr>
          <w:rFonts w:ascii="Times New Roman" w:hAnsi="Times New Roman" w:cs="Times New Roman"/>
          <w:i/>
          <w:iCs/>
          <w:color w:val="000000" w:themeColor="text1"/>
          <w:sz w:val="24"/>
          <w:szCs w:val="24"/>
        </w:rPr>
        <w:t>War</w:t>
      </w:r>
      <w:r w:rsidRPr="00337B59">
        <w:rPr>
          <w:rFonts w:ascii="Times New Roman" w:hAnsi="Times New Roman" w:cs="Times New Roman"/>
          <w:color w:val="000000" w:themeColor="text1"/>
          <w:sz w:val="24"/>
          <w:szCs w:val="24"/>
        </w:rPr>
        <w:t xml:space="preserve"> is among the Asian wars that are known for </w:t>
      </w:r>
      <w:r w:rsidR="00724B1B" w:rsidRPr="00337B59">
        <w:rPr>
          <w:rFonts w:ascii="Times New Roman" w:hAnsi="Times New Roman" w:cs="Times New Roman"/>
          <w:color w:val="000000" w:themeColor="text1"/>
          <w:sz w:val="24"/>
          <w:szCs w:val="24"/>
        </w:rPr>
        <w:t>their</w:t>
      </w:r>
      <w:r w:rsidRPr="00337B59">
        <w:rPr>
          <w:rFonts w:ascii="Times New Roman" w:hAnsi="Times New Roman" w:cs="Times New Roman"/>
          <w:color w:val="000000" w:themeColor="text1"/>
          <w:sz w:val="24"/>
          <w:szCs w:val="24"/>
        </w:rPr>
        <w:t xml:space="preserve"> impacts on the Vietnamese. </w:t>
      </w:r>
      <w:r w:rsidR="00D16239" w:rsidRPr="00337B59">
        <w:rPr>
          <w:rFonts w:ascii="Times New Roman" w:hAnsi="Times New Roman" w:cs="Times New Roman"/>
          <w:color w:val="000000" w:themeColor="text1"/>
          <w:sz w:val="24"/>
          <w:szCs w:val="24"/>
        </w:rPr>
        <w:t xml:space="preserve">From a personal point of view, I think the war </w:t>
      </w:r>
      <w:r w:rsidR="00975A70" w:rsidRPr="00337B59">
        <w:rPr>
          <w:rFonts w:ascii="Times New Roman" w:hAnsi="Times New Roman" w:cs="Times New Roman"/>
          <w:color w:val="000000" w:themeColor="text1"/>
          <w:sz w:val="24"/>
          <w:szCs w:val="24"/>
        </w:rPr>
        <w:t xml:space="preserve">had varied </w:t>
      </w:r>
      <w:r w:rsidR="001D5FDD" w:rsidRPr="00337B59">
        <w:rPr>
          <w:rFonts w:ascii="Times New Roman" w:hAnsi="Times New Roman" w:cs="Times New Roman"/>
          <w:color w:val="000000" w:themeColor="text1"/>
          <w:sz w:val="24"/>
          <w:szCs w:val="24"/>
        </w:rPr>
        <w:t xml:space="preserve">social and economic </w:t>
      </w:r>
      <w:r w:rsidR="00975A70" w:rsidRPr="00337B59">
        <w:rPr>
          <w:rFonts w:ascii="Times New Roman" w:hAnsi="Times New Roman" w:cs="Times New Roman"/>
          <w:color w:val="000000" w:themeColor="text1"/>
          <w:sz w:val="24"/>
          <w:szCs w:val="24"/>
        </w:rPr>
        <w:t xml:space="preserve">impacts </w:t>
      </w:r>
      <w:r w:rsidR="002B2F60" w:rsidRPr="00337B59">
        <w:rPr>
          <w:rFonts w:ascii="Times New Roman" w:hAnsi="Times New Roman" w:cs="Times New Roman"/>
          <w:color w:val="000000" w:themeColor="text1"/>
          <w:sz w:val="24"/>
          <w:szCs w:val="24"/>
        </w:rPr>
        <w:t>on</w:t>
      </w:r>
      <w:r w:rsidR="00975A70" w:rsidRPr="00337B59">
        <w:rPr>
          <w:rFonts w:ascii="Times New Roman" w:hAnsi="Times New Roman" w:cs="Times New Roman"/>
          <w:color w:val="000000" w:themeColor="text1"/>
          <w:sz w:val="24"/>
          <w:szCs w:val="24"/>
        </w:rPr>
        <w:t xml:space="preserve"> the Vietnamese</w:t>
      </w:r>
      <w:r w:rsidR="0005312A" w:rsidRPr="00337B59">
        <w:rPr>
          <w:rFonts w:ascii="Times New Roman" w:hAnsi="Times New Roman" w:cs="Times New Roman"/>
          <w:color w:val="000000" w:themeColor="text1"/>
          <w:sz w:val="24"/>
          <w:szCs w:val="24"/>
        </w:rPr>
        <w:t xml:space="preserve">. The war's most immediate effect was the presence </w:t>
      </w:r>
      <w:r w:rsidR="005E7990" w:rsidRPr="00337B59">
        <w:rPr>
          <w:rFonts w:ascii="Times New Roman" w:hAnsi="Times New Roman" w:cs="Times New Roman"/>
          <w:color w:val="000000" w:themeColor="text1"/>
          <w:sz w:val="24"/>
          <w:szCs w:val="24"/>
        </w:rPr>
        <w:t xml:space="preserve">of </w:t>
      </w:r>
      <w:r w:rsidR="00C761BB" w:rsidRPr="00337B59">
        <w:rPr>
          <w:rFonts w:ascii="Times New Roman" w:hAnsi="Times New Roman" w:cs="Times New Roman"/>
          <w:color w:val="000000" w:themeColor="text1"/>
          <w:sz w:val="24"/>
          <w:szCs w:val="24"/>
        </w:rPr>
        <w:t xml:space="preserve">the </w:t>
      </w:r>
      <w:r w:rsidR="0005312A" w:rsidRPr="00337B59">
        <w:rPr>
          <w:rFonts w:ascii="Times New Roman" w:hAnsi="Times New Roman" w:cs="Times New Roman"/>
          <w:color w:val="000000" w:themeColor="text1"/>
          <w:sz w:val="24"/>
          <w:szCs w:val="24"/>
        </w:rPr>
        <w:t>death toll, which was estimated at 3 million people</w:t>
      </w:r>
      <w:r w:rsidR="000B7BA2" w:rsidRPr="00337B59">
        <w:rPr>
          <w:rStyle w:val="FootnoteReference"/>
          <w:rFonts w:ascii="Times New Roman" w:hAnsi="Times New Roman" w:cs="Times New Roman"/>
          <w:color w:val="000000" w:themeColor="text1"/>
          <w:sz w:val="24"/>
          <w:szCs w:val="24"/>
        </w:rPr>
        <w:footnoteReference w:id="2"/>
      </w:r>
      <w:r w:rsidR="0005312A" w:rsidRPr="00337B59">
        <w:rPr>
          <w:rFonts w:ascii="Times New Roman" w:hAnsi="Times New Roman" w:cs="Times New Roman"/>
          <w:color w:val="000000" w:themeColor="text1"/>
          <w:sz w:val="24"/>
          <w:szCs w:val="24"/>
        </w:rPr>
        <w:t xml:space="preserve">. </w:t>
      </w:r>
      <w:r w:rsidR="005E7990" w:rsidRPr="00337B59">
        <w:rPr>
          <w:rFonts w:ascii="Times New Roman" w:hAnsi="Times New Roman" w:cs="Times New Roman"/>
          <w:color w:val="000000" w:themeColor="text1"/>
          <w:sz w:val="24"/>
          <w:szCs w:val="24"/>
        </w:rPr>
        <w:t>In addition, t</w:t>
      </w:r>
      <w:r w:rsidR="0005312A" w:rsidRPr="00337B59">
        <w:rPr>
          <w:rFonts w:ascii="Times New Roman" w:hAnsi="Times New Roman" w:cs="Times New Roman"/>
          <w:color w:val="000000" w:themeColor="text1"/>
          <w:sz w:val="24"/>
          <w:szCs w:val="24"/>
        </w:rPr>
        <w:t>he war led to a significant impact on the Vietnamese society</w:t>
      </w:r>
      <w:r w:rsidR="00193F7D" w:rsidRPr="00337B59">
        <w:rPr>
          <w:rFonts w:ascii="Times New Roman" w:hAnsi="Times New Roman" w:cs="Times New Roman"/>
          <w:color w:val="000000" w:themeColor="text1"/>
          <w:sz w:val="24"/>
          <w:szCs w:val="24"/>
        </w:rPr>
        <w:t>, such as deaths, the killing of the great community, and the destruction of farms and homes, leading to increased refugees' rates, especially among the South Vietnamese</w:t>
      </w:r>
      <w:r w:rsidR="00553954" w:rsidRPr="00337B59">
        <w:rPr>
          <w:rStyle w:val="FootnoteReference"/>
          <w:rFonts w:ascii="Times New Roman" w:hAnsi="Times New Roman" w:cs="Times New Roman"/>
          <w:color w:val="000000" w:themeColor="text1"/>
          <w:sz w:val="24"/>
          <w:szCs w:val="24"/>
        </w:rPr>
        <w:footnoteReference w:id="3"/>
      </w:r>
      <w:r w:rsidR="001D5FDD" w:rsidRPr="00337B59">
        <w:rPr>
          <w:rFonts w:ascii="Times New Roman" w:hAnsi="Times New Roman" w:cs="Times New Roman"/>
          <w:color w:val="000000" w:themeColor="text1"/>
          <w:sz w:val="24"/>
          <w:szCs w:val="24"/>
        </w:rPr>
        <w:t xml:space="preserve">. </w:t>
      </w:r>
      <w:r w:rsidR="00193F7D" w:rsidRPr="00337B59">
        <w:rPr>
          <w:rFonts w:ascii="Times New Roman" w:hAnsi="Times New Roman" w:cs="Times New Roman"/>
          <w:color w:val="000000" w:themeColor="text1"/>
          <w:sz w:val="24"/>
          <w:szCs w:val="24"/>
        </w:rPr>
        <w:t>However, the war was significant for the Vietnamese through shaping society</w:t>
      </w:r>
      <w:r w:rsidR="00553954" w:rsidRPr="00337B59">
        <w:rPr>
          <w:rFonts w:ascii="Times New Roman" w:hAnsi="Times New Roman" w:cs="Times New Roman"/>
          <w:color w:val="000000" w:themeColor="text1"/>
          <w:sz w:val="24"/>
          <w:szCs w:val="24"/>
        </w:rPr>
        <w:t xml:space="preserve">. </w:t>
      </w:r>
      <w:r w:rsidR="00C8086F" w:rsidRPr="00337B59">
        <w:rPr>
          <w:rFonts w:ascii="Times New Roman" w:hAnsi="Times New Roman" w:cs="Times New Roman"/>
          <w:color w:val="000000" w:themeColor="text1"/>
          <w:sz w:val="24"/>
          <w:szCs w:val="24"/>
        </w:rPr>
        <w:t xml:space="preserve">One of the social impacts of the war is that it improved diplomatic relations between the two nations. </w:t>
      </w:r>
      <w:r w:rsidR="00B61F2B" w:rsidRPr="00337B59">
        <w:rPr>
          <w:rFonts w:ascii="Times New Roman" w:hAnsi="Times New Roman" w:cs="Times New Roman"/>
          <w:color w:val="000000" w:themeColor="text1"/>
          <w:sz w:val="24"/>
          <w:szCs w:val="24"/>
        </w:rPr>
        <w:t xml:space="preserve">I claim that the war was significantbecause it led to the </w:t>
      </w:r>
      <w:bookmarkStart w:id="0" w:name="_GoBack"/>
      <w:bookmarkEnd w:id="0"/>
      <w:r w:rsidR="00BC1776" w:rsidRPr="00337B59">
        <w:rPr>
          <w:rFonts w:ascii="Times New Roman" w:hAnsi="Times New Roman" w:cs="Times New Roman"/>
          <w:color w:val="000000" w:themeColor="text1"/>
          <w:sz w:val="24"/>
          <w:szCs w:val="24"/>
        </w:rPr>
        <w:t xml:space="preserve">development of effective economic plans to revive the </w:t>
      </w:r>
      <w:r w:rsidR="001D5FDD" w:rsidRPr="00337B59">
        <w:rPr>
          <w:rFonts w:ascii="Times New Roman" w:hAnsi="Times New Roman" w:cs="Times New Roman"/>
          <w:color w:val="000000" w:themeColor="text1"/>
          <w:sz w:val="24"/>
          <w:szCs w:val="24"/>
        </w:rPr>
        <w:t xml:space="preserve">ravaged </w:t>
      </w:r>
      <w:r w:rsidR="00BC1776" w:rsidRPr="00337B59">
        <w:rPr>
          <w:rFonts w:ascii="Times New Roman" w:hAnsi="Times New Roman" w:cs="Times New Roman"/>
          <w:color w:val="000000" w:themeColor="text1"/>
          <w:sz w:val="24"/>
          <w:szCs w:val="24"/>
        </w:rPr>
        <w:t xml:space="preserve">economy, which translated to </w:t>
      </w:r>
      <w:r w:rsidR="00193F7D" w:rsidRPr="00337B59">
        <w:rPr>
          <w:rFonts w:ascii="Times New Roman" w:hAnsi="Times New Roman" w:cs="Times New Roman"/>
          <w:color w:val="000000" w:themeColor="text1"/>
          <w:sz w:val="24"/>
          <w:szCs w:val="24"/>
        </w:rPr>
        <w:t>economic growth</w:t>
      </w:r>
      <w:r w:rsidR="0076492F" w:rsidRPr="00337B59">
        <w:rPr>
          <w:rFonts w:ascii="Times New Roman" w:hAnsi="Times New Roman" w:cs="Times New Roman"/>
          <w:color w:val="000000" w:themeColor="text1"/>
          <w:sz w:val="24"/>
          <w:szCs w:val="24"/>
        </w:rPr>
        <w:t xml:space="preserve">, development </w:t>
      </w:r>
      <w:r w:rsidR="00F43C5E" w:rsidRPr="00337B59">
        <w:rPr>
          <w:rFonts w:ascii="Times New Roman" w:hAnsi="Times New Roman" w:cs="Times New Roman"/>
          <w:color w:val="000000" w:themeColor="text1"/>
          <w:sz w:val="24"/>
          <w:szCs w:val="24"/>
        </w:rPr>
        <w:t>of urban</w:t>
      </w:r>
      <w:r w:rsidR="00330260" w:rsidRPr="00337B59">
        <w:rPr>
          <w:rFonts w:ascii="Times New Roman" w:hAnsi="Times New Roman" w:cs="Times New Roman"/>
          <w:color w:val="000000" w:themeColor="text1"/>
          <w:sz w:val="24"/>
          <w:szCs w:val="24"/>
        </w:rPr>
        <w:t xml:space="preserve"> cities</w:t>
      </w:r>
      <w:r w:rsidR="00462C39" w:rsidRPr="00337B59">
        <w:rPr>
          <w:rFonts w:ascii="Times New Roman" w:hAnsi="Times New Roman" w:cs="Times New Roman"/>
          <w:color w:val="000000" w:themeColor="text1"/>
          <w:sz w:val="24"/>
          <w:szCs w:val="24"/>
        </w:rPr>
        <w:t xml:space="preserve">, </w:t>
      </w:r>
      <w:r w:rsidR="001968BA" w:rsidRPr="00337B59">
        <w:rPr>
          <w:rFonts w:ascii="Times New Roman" w:hAnsi="Times New Roman" w:cs="Times New Roman"/>
          <w:color w:val="000000" w:themeColor="text1"/>
          <w:sz w:val="24"/>
          <w:szCs w:val="24"/>
        </w:rPr>
        <w:t>change of the US immigration act</w:t>
      </w:r>
      <w:r w:rsidR="00C761BB" w:rsidRPr="00337B59">
        <w:rPr>
          <w:rFonts w:ascii="Times New Roman" w:hAnsi="Times New Roman" w:cs="Times New Roman"/>
          <w:color w:val="000000" w:themeColor="text1"/>
          <w:sz w:val="24"/>
          <w:szCs w:val="24"/>
        </w:rPr>
        <w:t>,</w:t>
      </w:r>
      <w:r w:rsidR="001968BA" w:rsidRPr="00337B59">
        <w:rPr>
          <w:rFonts w:ascii="Times New Roman" w:hAnsi="Times New Roman" w:cs="Times New Roman"/>
          <w:color w:val="000000" w:themeColor="text1"/>
          <w:sz w:val="24"/>
          <w:szCs w:val="24"/>
        </w:rPr>
        <w:t xml:space="preserve"> which opened doors for the Vietnamese </w:t>
      </w:r>
      <w:r w:rsidR="00337B59" w:rsidRPr="00337B59">
        <w:rPr>
          <w:rFonts w:ascii="Times New Roman" w:hAnsi="Times New Roman" w:cs="Times New Roman"/>
          <w:color w:val="000000" w:themeColor="text1"/>
          <w:sz w:val="24"/>
          <w:szCs w:val="24"/>
        </w:rPr>
        <w:t>people, the</w:t>
      </w:r>
      <w:r w:rsidR="002B2F60" w:rsidRPr="00337B59">
        <w:rPr>
          <w:rFonts w:ascii="Times New Roman" w:hAnsi="Times New Roman" w:cs="Times New Roman"/>
          <w:color w:val="000000" w:themeColor="text1"/>
          <w:sz w:val="24"/>
          <w:szCs w:val="24"/>
        </w:rPr>
        <w:t xml:space="preserve"> </w:t>
      </w:r>
      <w:r w:rsidR="00307E9C" w:rsidRPr="00337B59">
        <w:rPr>
          <w:rFonts w:ascii="Times New Roman" w:hAnsi="Times New Roman" w:cs="Times New Roman"/>
          <w:color w:val="000000" w:themeColor="text1"/>
          <w:sz w:val="24"/>
          <w:szCs w:val="24"/>
        </w:rPr>
        <w:t xml:space="preserve">adaptation of the Vietnamese people to American culture, </w:t>
      </w:r>
      <w:r w:rsidR="001D5FDD" w:rsidRPr="00337B59">
        <w:rPr>
          <w:rFonts w:ascii="Times New Roman" w:hAnsi="Times New Roman" w:cs="Times New Roman"/>
          <w:color w:val="000000" w:themeColor="text1"/>
          <w:sz w:val="24"/>
          <w:szCs w:val="24"/>
        </w:rPr>
        <w:t>and the development of diplomatic relations between the two nations.</w:t>
      </w:r>
    </w:p>
    <w:p w:rsidR="00BC1776" w:rsidRPr="00337B59" w:rsidRDefault="00BC1776" w:rsidP="008C5C9F">
      <w:pPr>
        <w:spacing w:after="0" w:line="480" w:lineRule="auto"/>
        <w:ind w:firstLine="851"/>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 xml:space="preserve">The Vietnam War led to the development of effective plans to revive </w:t>
      </w:r>
      <w:r w:rsidR="00337B59" w:rsidRPr="00337B59">
        <w:rPr>
          <w:rFonts w:ascii="Times New Roman" w:hAnsi="Times New Roman" w:cs="Times New Roman"/>
          <w:color w:val="000000" w:themeColor="text1"/>
          <w:sz w:val="24"/>
          <w:szCs w:val="24"/>
        </w:rPr>
        <w:t>the ravaged</w:t>
      </w:r>
      <w:r w:rsidRPr="00337B59">
        <w:rPr>
          <w:rFonts w:ascii="Times New Roman" w:hAnsi="Times New Roman" w:cs="Times New Roman"/>
          <w:color w:val="000000" w:themeColor="text1"/>
          <w:sz w:val="24"/>
          <w:szCs w:val="24"/>
        </w:rPr>
        <w:t xml:space="preserve"> economy of the country. As a result of the economic suffering caused by the war, there was a need to develop economic plans to help the country recover economically. For example, practical goals (Third-five Year Plan), which were a compromise of the pragmatic and ideological factions, were developed, and they emphasized for the growth of industry and agricultural sectors from 1981 to 1985</w:t>
      </w:r>
      <w:r w:rsidR="00114F40" w:rsidRPr="00337B59">
        <w:rPr>
          <w:rFonts w:ascii="Times New Roman" w:hAnsi="Times New Roman" w:cs="Times New Roman"/>
          <w:color w:val="000000" w:themeColor="text1"/>
          <w:sz w:val="24"/>
          <w:szCs w:val="24"/>
        </w:rPr>
        <w:t xml:space="preserve"> (</w:t>
      </w:r>
      <w:r w:rsidR="00114F40" w:rsidRPr="00337B59">
        <w:rPr>
          <w:rFonts w:ascii="Times New Roman" w:hAnsi="Times New Roman" w:cs="Times New Roman"/>
          <w:sz w:val="24"/>
          <w:szCs w:val="24"/>
        </w:rPr>
        <w:t>Flora Belle Jan Longs for Unconventionality and Freedom, 1924. ASA 1 Course pack Reader Fall Quarter 2020), pp. 173)</w:t>
      </w:r>
      <w:r w:rsidRPr="00337B59">
        <w:rPr>
          <w:rFonts w:ascii="Times New Roman" w:hAnsi="Times New Roman" w:cs="Times New Roman"/>
          <w:color w:val="000000" w:themeColor="text1"/>
          <w:sz w:val="24"/>
          <w:szCs w:val="24"/>
        </w:rPr>
        <w:t xml:space="preserve">. Efforts to decentralize the planning and enhance managerial skills for the government officials were implemented. In 1986, Vietnam launched economic and political renewal campaigns, which </w:t>
      </w:r>
      <w:r w:rsidRPr="00337B59">
        <w:rPr>
          <w:rFonts w:ascii="Times New Roman" w:hAnsi="Times New Roman" w:cs="Times New Roman"/>
          <w:color w:val="000000" w:themeColor="text1"/>
          <w:sz w:val="24"/>
          <w:szCs w:val="24"/>
        </w:rPr>
        <w:lastRenderedPageBreak/>
        <w:t xml:space="preserve">were intended to improve market socialism and a centrally planned economy. This strategy was to enhance the establishment of personal businesses and foreign </w:t>
      </w:r>
      <w:r w:rsidR="00337B59" w:rsidRPr="00337B59">
        <w:rPr>
          <w:rFonts w:ascii="Times New Roman" w:hAnsi="Times New Roman" w:cs="Times New Roman"/>
          <w:color w:val="000000" w:themeColor="text1"/>
          <w:sz w:val="24"/>
          <w:szCs w:val="24"/>
        </w:rPr>
        <w:t>investments. Under</w:t>
      </w:r>
      <w:r w:rsidRPr="00337B59">
        <w:rPr>
          <w:rFonts w:ascii="Times New Roman" w:hAnsi="Times New Roman" w:cs="Times New Roman"/>
          <w:color w:val="000000" w:themeColor="text1"/>
          <w:sz w:val="24"/>
          <w:szCs w:val="24"/>
        </w:rPr>
        <w:t xml:space="preserve"> the establishment of a planned economy, 30,000 private enterprises and agricultural reforms had been developed by the 1990s</w:t>
      </w:r>
      <w:r w:rsidRPr="00337B59">
        <w:rPr>
          <w:rStyle w:val="FootnoteReference"/>
          <w:rFonts w:ascii="Times New Roman" w:hAnsi="Times New Roman" w:cs="Times New Roman"/>
          <w:color w:val="000000" w:themeColor="text1"/>
          <w:sz w:val="24"/>
          <w:szCs w:val="24"/>
        </w:rPr>
        <w:footnoteReference w:id="4"/>
      </w:r>
      <w:r w:rsidR="00AA46D2" w:rsidRPr="00337B59">
        <w:rPr>
          <w:rFonts w:ascii="Times New Roman" w:hAnsi="Times New Roman" w:cs="Times New Roman"/>
          <w:color w:val="000000" w:themeColor="text1"/>
          <w:sz w:val="24"/>
          <w:szCs w:val="24"/>
        </w:rPr>
        <w:t xml:space="preserve"> (</w:t>
      </w:r>
      <w:r w:rsidR="00AA46D2" w:rsidRPr="00337B59">
        <w:rPr>
          <w:rFonts w:ascii="Times New Roman" w:hAnsi="Times New Roman" w:cs="Times New Roman"/>
          <w:sz w:val="24"/>
          <w:szCs w:val="24"/>
        </w:rPr>
        <w:t xml:space="preserve">Lucie Cheng and Philip Q. Yang, “The “Model Minority” Deconstructed,” in </w:t>
      </w:r>
      <w:r w:rsidR="00AA46D2" w:rsidRPr="00337B59">
        <w:rPr>
          <w:rFonts w:ascii="Times New Roman" w:hAnsi="Times New Roman" w:cs="Times New Roman"/>
          <w:i/>
          <w:sz w:val="24"/>
          <w:szCs w:val="24"/>
        </w:rPr>
        <w:t xml:space="preserve">Contemporary Asian America: A Multidisciplinary Reader, </w:t>
      </w:r>
      <w:r w:rsidR="00AA46D2" w:rsidRPr="00337B59">
        <w:rPr>
          <w:rFonts w:ascii="Times New Roman" w:hAnsi="Times New Roman" w:cs="Times New Roman"/>
          <w:sz w:val="24"/>
          <w:szCs w:val="24"/>
        </w:rPr>
        <w:t>ed. Min Zhou and James V. Gatewood (New York: New York University Press, 2000), pp. 296)</w:t>
      </w:r>
      <w:r w:rsidR="00C8086F" w:rsidRPr="00337B59">
        <w:rPr>
          <w:rFonts w:ascii="Times New Roman" w:hAnsi="Times New Roman" w:cs="Times New Roman"/>
          <w:color w:val="000000" w:themeColor="text1"/>
          <w:sz w:val="24"/>
          <w:szCs w:val="24"/>
        </w:rPr>
        <w:t xml:space="preserve">. </w:t>
      </w:r>
      <w:r w:rsidRPr="00337B59">
        <w:rPr>
          <w:rFonts w:ascii="Times New Roman" w:hAnsi="Times New Roman" w:cs="Times New Roman"/>
          <w:color w:val="000000" w:themeColor="text1"/>
          <w:sz w:val="24"/>
          <w:szCs w:val="24"/>
        </w:rPr>
        <w:t xml:space="preserve">By 2001, the 10-year economic plan was established, which has led to the country being included in the Economic Forum Global Competitiveness Report ranks. </w:t>
      </w:r>
      <w:r w:rsidR="00337B59" w:rsidRPr="00337B59">
        <w:rPr>
          <w:rStyle w:val="FootnoteReference"/>
          <w:rFonts w:ascii="Times New Roman" w:hAnsi="Times New Roman" w:cs="Times New Roman"/>
          <w:color w:val="000000" w:themeColor="text1"/>
          <w:sz w:val="24"/>
          <w:szCs w:val="24"/>
        </w:rPr>
        <w:footnoteReference w:id="5"/>
      </w:r>
    </w:p>
    <w:p w:rsidR="00BC1776" w:rsidRPr="00337B59" w:rsidRDefault="00BC1776" w:rsidP="008C5C9F">
      <w:pPr>
        <w:spacing w:after="0" w:line="480" w:lineRule="auto"/>
        <w:ind w:firstLine="851"/>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In addition, t</w:t>
      </w:r>
      <w:r w:rsidR="00F43C5E" w:rsidRPr="00337B59">
        <w:rPr>
          <w:rFonts w:ascii="Times New Roman" w:hAnsi="Times New Roman" w:cs="Times New Roman"/>
          <w:color w:val="000000" w:themeColor="text1"/>
          <w:sz w:val="24"/>
          <w:szCs w:val="24"/>
        </w:rPr>
        <w:t xml:space="preserve">he Vietnam War </w:t>
      </w:r>
      <w:r w:rsidR="00C968CF" w:rsidRPr="00337B59">
        <w:rPr>
          <w:rFonts w:ascii="Times New Roman" w:hAnsi="Times New Roman" w:cs="Times New Roman"/>
          <w:color w:val="000000" w:themeColor="text1"/>
          <w:sz w:val="24"/>
          <w:szCs w:val="24"/>
        </w:rPr>
        <w:t>spurred</w:t>
      </w:r>
      <w:r w:rsidR="00337B59" w:rsidRPr="00337B59">
        <w:rPr>
          <w:rFonts w:ascii="Times New Roman" w:hAnsi="Times New Roman" w:cs="Times New Roman"/>
          <w:color w:val="000000" w:themeColor="text1"/>
          <w:sz w:val="24"/>
          <w:szCs w:val="24"/>
        </w:rPr>
        <w:t xml:space="preserve"> </w:t>
      </w:r>
      <w:r w:rsidR="002B2F60" w:rsidRPr="00337B59">
        <w:rPr>
          <w:rFonts w:ascii="Times New Roman" w:hAnsi="Times New Roman" w:cs="Times New Roman"/>
          <w:color w:val="000000" w:themeColor="text1"/>
          <w:sz w:val="24"/>
          <w:szCs w:val="24"/>
        </w:rPr>
        <w:t xml:space="preserve">the </w:t>
      </w:r>
      <w:r w:rsidR="00F43C5E" w:rsidRPr="00337B59">
        <w:rPr>
          <w:rFonts w:ascii="Times New Roman" w:hAnsi="Times New Roman" w:cs="Times New Roman"/>
          <w:color w:val="000000" w:themeColor="text1"/>
          <w:sz w:val="24"/>
          <w:szCs w:val="24"/>
        </w:rPr>
        <w:t xml:space="preserve">economic growth </w:t>
      </w:r>
      <w:r w:rsidR="00C968CF" w:rsidRPr="00337B59">
        <w:rPr>
          <w:rFonts w:ascii="Times New Roman" w:hAnsi="Times New Roman" w:cs="Times New Roman"/>
          <w:color w:val="000000" w:themeColor="text1"/>
          <w:sz w:val="24"/>
          <w:szCs w:val="24"/>
        </w:rPr>
        <w:t>of the country. Following the adverse impacts of the war</w:t>
      </w:r>
      <w:r w:rsidR="005E5CC6" w:rsidRPr="00337B59">
        <w:rPr>
          <w:rFonts w:ascii="Times New Roman" w:hAnsi="Times New Roman" w:cs="Times New Roman"/>
          <w:color w:val="000000" w:themeColor="text1"/>
          <w:sz w:val="24"/>
          <w:szCs w:val="24"/>
        </w:rPr>
        <w:t>, there was a need for immediate efforts to revive the economy of the country</w:t>
      </w:r>
      <w:r w:rsidR="00F43C5E" w:rsidRPr="00337B59">
        <w:rPr>
          <w:rFonts w:ascii="Times New Roman" w:hAnsi="Times New Roman" w:cs="Times New Roman"/>
          <w:color w:val="000000" w:themeColor="text1"/>
          <w:sz w:val="24"/>
          <w:szCs w:val="24"/>
        </w:rPr>
        <w:t xml:space="preserve">. </w:t>
      </w:r>
      <w:r w:rsidR="005E5CC6" w:rsidRPr="00337B59">
        <w:rPr>
          <w:rFonts w:ascii="Times New Roman" w:hAnsi="Times New Roman" w:cs="Times New Roman"/>
          <w:color w:val="000000" w:themeColor="text1"/>
          <w:sz w:val="24"/>
          <w:szCs w:val="24"/>
        </w:rPr>
        <w:t>Initially</w:t>
      </w:r>
      <w:r w:rsidR="0056131B" w:rsidRPr="00337B59">
        <w:rPr>
          <w:rFonts w:ascii="Times New Roman" w:hAnsi="Times New Roman" w:cs="Times New Roman"/>
          <w:color w:val="000000" w:themeColor="text1"/>
          <w:sz w:val="24"/>
          <w:szCs w:val="24"/>
        </w:rPr>
        <w:t xml:space="preserve">, French colonization in </w:t>
      </w:r>
      <w:r w:rsidR="00CE3543" w:rsidRPr="00337B59">
        <w:rPr>
          <w:rFonts w:ascii="Times New Roman" w:hAnsi="Times New Roman" w:cs="Times New Roman"/>
          <w:color w:val="000000" w:themeColor="text1"/>
          <w:sz w:val="24"/>
          <w:szCs w:val="24"/>
        </w:rPr>
        <w:t>the mid-19</w:t>
      </w:r>
      <w:r w:rsidR="00CE3543" w:rsidRPr="00337B59">
        <w:rPr>
          <w:rFonts w:ascii="Times New Roman" w:hAnsi="Times New Roman" w:cs="Times New Roman"/>
          <w:color w:val="000000" w:themeColor="text1"/>
          <w:sz w:val="24"/>
          <w:szCs w:val="24"/>
          <w:vertAlign w:val="superscript"/>
        </w:rPr>
        <w:t>th</w:t>
      </w:r>
      <w:r w:rsidR="0056131B" w:rsidRPr="00337B59">
        <w:rPr>
          <w:rFonts w:ascii="Times New Roman" w:hAnsi="Times New Roman" w:cs="Times New Roman"/>
          <w:color w:val="000000" w:themeColor="text1"/>
          <w:sz w:val="24"/>
          <w:szCs w:val="24"/>
        </w:rPr>
        <w:t xml:space="preserve"> century </w:t>
      </w:r>
      <w:r w:rsidR="005E5CC6" w:rsidRPr="00337B59">
        <w:rPr>
          <w:rFonts w:ascii="Times New Roman" w:hAnsi="Times New Roman" w:cs="Times New Roman"/>
          <w:color w:val="000000" w:themeColor="text1"/>
          <w:sz w:val="24"/>
          <w:szCs w:val="24"/>
        </w:rPr>
        <w:t>had developed the economy of the country even at the village levels</w:t>
      </w:r>
      <w:r w:rsidR="00CE3543" w:rsidRPr="00337B59">
        <w:rPr>
          <w:rFonts w:ascii="Times New Roman" w:hAnsi="Times New Roman" w:cs="Times New Roman"/>
          <w:color w:val="000000" w:themeColor="text1"/>
          <w:sz w:val="24"/>
          <w:szCs w:val="24"/>
        </w:rPr>
        <w:t xml:space="preserve">. </w:t>
      </w:r>
      <w:r w:rsidRPr="00337B59">
        <w:rPr>
          <w:rFonts w:ascii="Times New Roman" w:hAnsi="Times New Roman" w:cs="Times New Roman"/>
          <w:color w:val="000000" w:themeColor="text1"/>
          <w:sz w:val="24"/>
          <w:szCs w:val="24"/>
        </w:rPr>
        <w:t>The</w:t>
      </w:r>
      <w:r w:rsidR="00CE3543" w:rsidRPr="00337B59">
        <w:rPr>
          <w:rFonts w:ascii="Times New Roman" w:hAnsi="Times New Roman" w:cs="Times New Roman"/>
          <w:color w:val="000000" w:themeColor="text1"/>
          <w:sz w:val="24"/>
          <w:szCs w:val="24"/>
        </w:rPr>
        <w:t xml:space="preserve"> French colonizers based their manufacturing i</w:t>
      </w:r>
      <w:r w:rsidRPr="00337B59">
        <w:rPr>
          <w:rFonts w:ascii="Times New Roman" w:hAnsi="Times New Roman" w:cs="Times New Roman"/>
          <w:color w:val="000000" w:themeColor="text1"/>
          <w:sz w:val="24"/>
          <w:szCs w:val="24"/>
        </w:rPr>
        <w:t xml:space="preserve">n the North while agriculture was </w:t>
      </w:r>
      <w:r w:rsidR="002B2F60" w:rsidRPr="00337B59">
        <w:rPr>
          <w:rFonts w:ascii="Times New Roman" w:hAnsi="Times New Roman" w:cs="Times New Roman"/>
          <w:color w:val="000000" w:themeColor="text1"/>
          <w:sz w:val="24"/>
          <w:szCs w:val="24"/>
        </w:rPr>
        <w:t>in</w:t>
      </w:r>
      <w:r w:rsidR="00CE3543" w:rsidRPr="00337B59">
        <w:rPr>
          <w:rFonts w:ascii="Times New Roman" w:hAnsi="Times New Roman" w:cs="Times New Roman"/>
          <w:color w:val="000000" w:themeColor="text1"/>
          <w:sz w:val="24"/>
          <w:szCs w:val="24"/>
        </w:rPr>
        <w:t xml:space="preserve"> the South. After the division of the North and South to communism and capitalism, respectively, different economic ideas were developed. </w:t>
      </w:r>
      <w:r w:rsidR="00F174F0" w:rsidRPr="00337B59">
        <w:rPr>
          <w:rFonts w:ascii="Times New Roman" w:hAnsi="Times New Roman" w:cs="Times New Roman"/>
          <w:color w:val="000000" w:themeColor="text1"/>
          <w:sz w:val="24"/>
          <w:szCs w:val="24"/>
        </w:rPr>
        <w:t>The</w:t>
      </w:r>
      <w:r w:rsidR="00CE3543" w:rsidRPr="00337B59">
        <w:rPr>
          <w:rFonts w:ascii="Times New Roman" w:hAnsi="Times New Roman" w:cs="Times New Roman"/>
          <w:color w:val="000000" w:themeColor="text1"/>
          <w:sz w:val="24"/>
          <w:szCs w:val="24"/>
        </w:rPr>
        <w:t xml:space="preserve"> occurrence of the Vietnam </w:t>
      </w:r>
      <w:r w:rsidR="00337B59" w:rsidRPr="00337B59">
        <w:rPr>
          <w:rFonts w:ascii="Times New Roman" w:hAnsi="Times New Roman" w:cs="Times New Roman"/>
          <w:color w:val="000000" w:themeColor="text1"/>
          <w:sz w:val="24"/>
          <w:szCs w:val="24"/>
        </w:rPr>
        <w:t>War negatively</w:t>
      </w:r>
      <w:r w:rsidR="005E5CC6" w:rsidRPr="00337B59">
        <w:rPr>
          <w:rFonts w:ascii="Times New Roman" w:hAnsi="Times New Roman" w:cs="Times New Roman"/>
          <w:color w:val="000000" w:themeColor="text1"/>
          <w:sz w:val="24"/>
          <w:szCs w:val="24"/>
        </w:rPr>
        <w:t xml:space="preserve"> affected</w:t>
      </w:r>
      <w:r w:rsidR="00CE3543" w:rsidRPr="00337B59">
        <w:rPr>
          <w:rFonts w:ascii="Times New Roman" w:hAnsi="Times New Roman" w:cs="Times New Roman"/>
          <w:color w:val="000000" w:themeColor="text1"/>
          <w:sz w:val="24"/>
          <w:szCs w:val="24"/>
        </w:rPr>
        <w:t xml:space="preserve"> the </w:t>
      </w:r>
      <w:r w:rsidR="005E5CC6" w:rsidRPr="00337B59">
        <w:rPr>
          <w:rFonts w:ascii="Times New Roman" w:hAnsi="Times New Roman" w:cs="Times New Roman"/>
          <w:color w:val="000000" w:themeColor="text1"/>
          <w:sz w:val="24"/>
          <w:szCs w:val="24"/>
        </w:rPr>
        <w:t>economy of the country</w:t>
      </w:r>
      <w:r w:rsidR="00553954" w:rsidRPr="00337B59">
        <w:rPr>
          <w:rStyle w:val="FootnoteReference"/>
          <w:rFonts w:ascii="Times New Roman" w:hAnsi="Times New Roman" w:cs="Times New Roman"/>
          <w:color w:val="000000" w:themeColor="text1"/>
          <w:sz w:val="24"/>
          <w:szCs w:val="24"/>
        </w:rPr>
        <w:footnoteReference w:id="6"/>
      </w:r>
      <w:r w:rsidR="00553954" w:rsidRPr="00337B59">
        <w:rPr>
          <w:rFonts w:ascii="Times New Roman" w:hAnsi="Times New Roman" w:cs="Times New Roman"/>
          <w:color w:val="000000" w:themeColor="text1"/>
          <w:sz w:val="24"/>
          <w:szCs w:val="24"/>
        </w:rPr>
        <w:t xml:space="preserve">. </w:t>
      </w:r>
      <w:r w:rsidR="005E5CC6" w:rsidRPr="00337B59">
        <w:rPr>
          <w:rFonts w:ascii="Times New Roman" w:hAnsi="Times New Roman" w:cs="Times New Roman"/>
          <w:color w:val="000000" w:themeColor="text1"/>
          <w:sz w:val="24"/>
          <w:szCs w:val="24"/>
        </w:rPr>
        <w:t>Therefore,</w:t>
      </w:r>
      <w:r w:rsidR="004875BB" w:rsidRPr="00337B59">
        <w:rPr>
          <w:rFonts w:ascii="Times New Roman" w:hAnsi="Times New Roman" w:cs="Times New Roman"/>
          <w:color w:val="000000" w:themeColor="text1"/>
          <w:sz w:val="24"/>
          <w:szCs w:val="24"/>
        </w:rPr>
        <w:t xml:space="preserve"> the administration</w:t>
      </w:r>
      <w:r w:rsidR="005E5CC6" w:rsidRPr="00337B59">
        <w:rPr>
          <w:rFonts w:ascii="Times New Roman" w:hAnsi="Times New Roman" w:cs="Times New Roman"/>
          <w:color w:val="000000" w:themeColor="text1"/>
          <w:sz w:val="24"/>
          <w:szCs w:val="24"/>
        </w:rPr>
        <w:t xml:space="preserve"> of the country</w:t>
      </w:r>
      <w:r w:rsidR="008C5C9F" w:rsidRPr="00337B59">
        <w:rPr>
          <w:rFonts w:ascii="Times New Roman" w:hAnsi="Times New Roman" w:cs="Times New Roman"/>
          <w:color w:val="000000" w:themeColor="text1"/>
          <w:sz w:val="24"/>
          <w:szCs w:val="24"/>
        </w:rPr>
        <w:t>,</w:t>
      </w:r>
      <w:r w:rsidR="005E5CC6" w:rsidRPr="00337B59">
        <w:rPr>
          <w:rFonts w:ascii="Times New Roman" w:hAnsi="Times New Roman" w:cs="Times New Roman"/>
          <w:color w:val="000000" w:themeColor="text1"/>
          <w:sz w:val="24"/>
          <w:szCs w:val="24"/>
        </w:rPr>
        <w:t xml:space="preserve"> together with the </w:t>
      </w:r>
      <w:r w:rsidR="00337B59" w:rsidRPr="00337B59">
        <w:rPr>
          <w:rFonts w:ascii="Times New Roman" w:hAnsi="Times New Roman" w:cs="Times New Roman"/>
          <w:color w:val="000000" w:themeColor="text1"/>
          <w:sz w:val="24"/>
          <w:szCs w:val="24"/>
        </w:rPr>
        <w:t>citizenry, came</w:t>
      </w:r>
      <w:r w:rsidR="004875BB" w:rsidRPr="00337B59">
        <w:rPr>
          <w:rFonts w:ascii="Times New Roman" w:hAnsi="Times New Roman" w:cs="Times New Roman"/>
          <w:color w:val="000000" w:themeColor="text1"/>
          <w:sz w:val="24"/>
          <w:szCs w:val="24"/>
        </w:rPr>
        <w:t xml:space="preserve"> up with </w:t>
      </w:r>
      <w:r w:rsidR="005E5CC6" w:rsidRPr="00337B59">
        <w:rPr>
          <w:rFonts w:ascii="Times New Roman" w:hAnsi="Times New Roman" w:cs="Times New Roman"/>
          <w:color w:val="000000" w:themeColor="text1"/>
          <w:sz w:val="24"/>
          <w:szCs w:val="24"/>
        </w:rPr>
        <w:t xml:space="preserve">effective and efficient </w:t>
      </w:r>
      <w:r w:rsidR="004875BB" w:rsidRPr="00337B59">
        <w:rPr>
          <w:rFonts w:ascii="Times New Roman" w:hAnsi="Times New Roman" w:cs="Times New Roman"/>
          <w:color w:val="000000" w:themeColor="text1"/>
          <w:sz w:val="24"/>
          <w:szCs w:val="24"/>
        </w:rPr>
        <w:t xml:space="preserve">solutions </w:t>
      </w:r>
      <w:r w:rsidR="005E5CC6" w:rsidRPr="00337B59">
        <w:rPr>
          <w:rFonts w:ascii="Times New Roman" w:hAnsi="Times New Roman" w:cs="Times New Roman"/>
          <w:color w:val="000000" w:themeColor="text1"/>
          <w:sz w:val="24"/>
          <w:szCs w:val="24"/>
        </w:rPr>
        <w:t>geared towards reclaiming the</w:t>
      </w:r>
      <w:r w:rsidR="004875BB" w:rsidRPr="00337B59">
        <w:rPr>
          <w:rFonts w:ascii="Times New Roman" w:hAnsi="Times New Roman" w:cs="Times New Roman"/>
          <w:color w:val="000000" w:themeColor="text1"/>
          <w:sz w:val="24"/>
          <w:szCs w:val="24"/>
        </w:rPr>
        <w:t xml:space="preserve"> economic growth</w:t>
      </w:r>
      <w:r w:rsidR="005E5CC6" w:rsidRPr="00337B59">
        <w:rPr>
          <w:rFonts w:ascii="Times New Roman" w:hAnsi="Times New Roman" w:cs="Times New Roman"/>
          <w:color w:val="000000" w:themeColor="text1"/>
          <w:sz w:val="24"/>
          <w:szCs w:val="24"/>
        </w:rPr>
        <w:t xml:space="preserve"> of the nation</w:t>
      </w:r>
      <w:r w:rsidR="004875BB" w:rsidRPr="00337B59">
        <w:rPr>
          <w:rFonts w:ascii="Times New Roman" w:hAnsi="Times New Roman" w:cs="Times New Roman"/>
          <w:color w:val="000000" w:themeColor="text1"/>
          <w:sz w:val="24"/>
          <w:szCs w:val="24"/>
        </w:rPr>
        <w:t xml:space="preserve">. </w:t>
      </w:r>
      <w:r w:rsidR="00CE3543" w:rsidRPr="00337B59">
        <w:rPr>
          <w:rFonts w:ascii="Times New Roman" w:hAnsi="Times New Roman" w:cs="Times New Roman"/>
          <w:color w:val="000000" w:themeColor="text1"/>
          <w:sz w:val="24"/>
          <w:szCs w:val="24"/>
        </w:rPr>
        <w:t xml:space="preserve">The </w:t>
      </w:r>
      <w:r w:rsidR="005E5CC6" w:rsidRPr="00337B59">
        <w:rPr>
          <w:rFonts w:ascii="Times New Roman" w:hAnsi="Times New Roman" w:cs="Times New Roman"/>
          <w:color w:val="000000" w:themeColor="text1"/>
          <w:sz w:val="24"/>
          <w:szCs w:val="24"/>
        </w:rPr>
        <w:t>Vietnam War</w:t>
      </w:r>
      <w:r w:rsidR="00CE3543" w:rsidRPr="00337B59">
        <w:rPr>
          <w:rFonts w:ascii="Times New Roman" w:hAnsi="Times New Roman" w:cs="Times New Roman"/>
          <w:color w:val="000000" w:themeColor="text1"/>
          <w:sz w:val="24"/>
          <w:szCs w:val="24"/>
        </w:rPr>
        <w:t xml:space="preserve"> worsened </w:t>
      </w:r>
      <w:r w:rsidR="005E5CC6" w:rsidRPr="00337B59">
        <w:rPr>
          <w:rFonts w:ascii="Times New Roman" w:hAnsi="Times New Roman" w:cs="Times New Roman"/>
          <w:color w:val="000000" w:themeColor="text1"/>
          <w:sz w:val="24"/>
          <w:szCs w:val="24"/>
        </w:rPr>
        <w:t xml:space="preserve">the economy of the country </w:t>
      </w:r>
      <w:r w:rsidR="00CE3543" w:rsidRPr="00337B59">
        <w:rPr>
          <w:rFonts w:ascii="Times New Roman" w:hAnsi="Times New Roman" w:cs="Times New Roman"/>
          <w:color w:val="000000" w:themeColor="text1"/>
          <w:sz w:val="24"/>
          <w:szCs w:val="24"/>
        </w:rPr>
        <w:t xml:space="preserve">by </w:t>
      </w:r>
      <w:r w:rsidR="005E5CC6" w:rsidRPr="00337B59">
        <w:rPr>
          <w:rFonts w:ascii="Times New Roman" w:hAnsi="Times New Roman" w:cs="Times New Roman"/>
          <w:color w:val="000000" w:themeColor="text1"/>
          <w:sz w:val="24"/>
          <w:szCs w:val="24"/>
        </w:rPr>
        <w:t xml:space="preserve">contributing to the death of many </w:t>
      </w:r>
      <w:r w:rsidR="00337B59" w:rsidRPr="00337B59">
        <w:rPr>
          <w:rFonts w:ascii="Times New Roman" w:hAnsi="Times New Roman" w:cs="Times New Roman"/>
          <w:color w:val="000000" w:themeColor="text1"/>
          <w:sz w:val="24"/>
          <w:szCs w:val="24"/>
        </w:rPr>
        <w:t>people, some</w:t>
      </w:r>
      <w:r w:rsidR="005E5CC6" w:rsidRPr="00337B59">
        <w:rPr>
          <w:rFonts w:ascii="Times New Roman" w:hAnsi="Times New Roman" w:cs="Times New Roman"/>
          <w:color w:val="000000" w:themeColor="text1"/>
          <w:sz w:val="24"/>
          <w:szCs w:val="24"/>
        </w:rPr>
        <w:t xml:space="preserve"> of whom were</w:t>
      </w:r>
      <w:r w:rsidR="00CE3543" w:rsidRPr="00337B59">
        <w:rPr>
          <w:rFonts w:ascii="Times New Roman" w:hAnsi="Times New Roman" w:cs="Times New Roman"/>
          <w:color w:val="000000" w:themeColor="text1"/>
          <w:sz w:val="24"/>
          <w:szCs w:val="24"/>
        </w:rPr>
        <w:t xml:space="preserve"> skilled workers, technicians, intellectuals, and professional</w:t>
      </w:r>
      <w:r w:rsidR="00C761BB" w:rsidRPr="00337B59">
        <w:rPr>
          <w:rFonts w:ascii="Times New Roman" w:hAnsi="Times New Roman" w:cs="Times New Roman"/>
          <w:color w:val="000000" w:themeColor="text1"/>
          <w:sz w:val="24"/>
          <w:szCs w:val="24"/>
        </w:rPr>
        <w:t>s</w:t>
      </w:r>
      <w:r w:rsidR="005E5CC6" w:rsidRPr="00337B59">
        <w:rPr>
          <w:rFonts w:ascii="Times New Roman" w:hAnsi="Times New Roman" w:cs="Times New Roman"/>
          <w:color w:val="000000" w:themeColor="text1"/>
          <w:sz w:val="24"/>
          <w:szCs w:val="24"/>
        </w:rPr>
        <w:t xml:space="preserve"> who had immensely contributed to the economic growth of the country</w:t>
      </w:r>
      <w:r w:rsidR="00C761BB" w:rsidRPr="00337B59">
        <w:rPr>
          <w:rFonts w:ascii="Times New Roman" w:hAnsi="Times New Roman" w:cs="Times New Roman"/>
          <w:color w:val="000000" w:themeColor="text1"/>
          <w:sz w:val="24"/>
          <w:szCs w:val="24"/>
        </w:rPr>
        <w:t>. From 1976 to 1986, there was</w:t>
      </w:r>
      <w:r w:rsidR="00CE3543" w:rsidRPr="00337B59">
        <w:rPr>
          <w:rFonts w:ascii="Times New Roman" w:hAnsi="Times New Roman" w:cs="Times New Roman"/>
          <w:color w:val="000000" w:themeColor="text1"/>
          <w:sz w:val="24"/>
          <w:szCs w:val="24"/>
        </w:rPr>
        <w:t xml:space="preserve"> a need for integrations to enhance national income, agriculture, and </w:t>
      </w:r>
      <w:r w:rsidR="00CE3543" w:rsidRPr="00337B59">
        <w:rPr>
          <w:rFonts w:ascii="Times New Roman" w:hAnsi="Times New Roman" w:cs="Times New Roman"/>
          <w:color w:val="000000" w:themeColor="text1"/>
          <w:sz w:val="24"/>
          <w:szCs w:val="24"/>
        </w:rPr>
        <w:lastRenderedPageBreak/>
        <w:t>industries</w:t>
      </w:r>
      <w:r w:rsidR="00F174F0" w:rsidRPr="00337B59">
        <w:rPr>
          <w:rFonts w:ascii="Times New Roman" w:hAnsi="Times New Roman" w:cs="Times New Roman"/>
          <w:color w:val="000000" w:themeColor="text1"/>
          <w:sz w:val="24"/>
          <w:szCs w:val="24"/>
        </w:rPr>
        <w:t xml:space="preserve"> (</w:t>
      </w:r>
      <w:r w:rsidR="00F174F0" w:rsidRPr="00337B59">
        <w:rPr>
          <w:rFonts w:ascii="Times New Roman" w:hAnsi="Times New Roman" w:cs="Times New Roman"/>
          <w:sz w:val="24"/>
          <w:szCs w:val="24"/>
        </w:rPr>
        <w:t>John M. Liu and Lucie Cheng, “Pacific Rim Development and the Duality of Post-1965 Asian Immigration to the United States,” pp. 237)</w:t>
      </w:r>
      <w:r w:rsidR="00CE3543" w:rsidRPr="00337B59">
        <w:rPr>
          <w:rFonts w:ascii="Times New Roman" w:hAnsi="Times New Roman" w:cs="Times New Roman"/>
          <w:color w:val="000000" w:themeColor="text1"/>
          <w:sz w:val="24"/>
          <w:szCs w:val="24"/>
        </w:rPr>
        <w:t>. However, the plans were not executed, and the economy was dominated by technological shortcomings, unemployment, low production, and small-scale production.</w:t>
      </w:r>
    </w:p>
    <w:p w:rsidR="009352B2" w:rsidRPr="00337B59" w:rsidRDefault="00BC1776" w:rsidP="008C5C9F">
      <w:pPr>
        <w:spacing w:line="480" w:lineRule="auto"/>
        <w:ind w:firstLine="720"/>
        <w:rPr>
          <w:rFonts w:ascii="Times New Roman" w:hAnsi="Times New Roman" w:cs="Times New Roman"/>
          <w:b/>
          <w:i/>
          <w:sz w:val="24"/>
          <w:szCs w:val="24"/>
        </w:rPr>
      </w:pPr>
      <w:r w:rsidRPr="00337B59">
        <w:rPr>
          <w:rFonts w:ascii="Times New Roman" w:hAnsi="Times New Roman" w:cs="Times New Roman"/>
          <w:color w:val="000000" w:themeColor="text1"/>
          <w:sz w:val="24"/>
          <w:szCs w:val="24"/>
        </w:rPr>
        <w:t>Besides</w:t>
      </w:r>
      <w:r w:rsidR="0056131B" w:rsidRPr="00337B59">
        <w:rPr>
          <w:rFonts w:ascii="Times New Roman" w:hAnsi="Times New Roman" w:cs="Times New Roman"/>
          <w:color w:val="000000" w:themeColor="text1"/>
          <w:sz w:val="24"/>
          <w:szCs w:val="24"/>
        </w:rPr>
        <w:t xml:space="preserve">, the Vietnam </w:t>
      </w:r>
      <w:r w:rsidR="000B1238" w:rsidRPr="00337B59">
        <w:rPr>
          <w:rFonts w:ascii="Times New Roman" w:hAnsi="Times New Roman" w:cs="Times New Roman"/>
          <w:color w:val="000000" w:themeColor="text1"/>
          <w:sz w:val="24"/>
          <w:szCs w:val="24"/>
        </w:rPr>
        <w:t>War</w:t>
      </w:r>
      <w:r w:rsidR="0056131B" w:rsidRPr="00337B59">
        <w:rPr>
          <w:rFonts w:ascii="Times New Roman" w:hAnsi="Times New Roman" w:cs="Times New Roman"/>
          <w:color w:val="000000" w:themeColor="text1"/>
          <w:sz w:val="24"/>
          <w:szCs w:val="24"/>
        </w:rPr>
        <w:t xml:space="preserve"> led to the </w:t>
      </w:r>
      <w:r w:rsidR="00A32436" w:rsidRPr="00337B59">
        <w:rPr>
          <w:rFonts w:ascii="Times New Roman" w:hAnsi="Times New Roman" w:cs="Times New Roman"/>
          <w:color w:val="000000" w:themeColor="text1"/>
          <w:sz w:val="24"/>
          <w:szCs w:val="24"/>
        </w:rPr>
        <w:t xml:space="preserve">force </w:t>
      </w:r>
      <w:r w:rsidR="0056131B" w:rsidRPr="00337B59">
        <w:rPr>
          <w:rFonts w:ascii="Times New Roman" w:hAnsi="Times New Roman" w:cs="Times New Roman"/>
          <w:color w:val="000000" w:themeColor="text1"/>
          <w:sz w:val="24"/>
          <w:szCs w:val="24"/>
        </w:rPr>
        <w:t xml:space="preserve">urbanization of cities in Vietnam, </w:t>
      </w:r>
      <w:r w:rsidR="00637B39" w:rsidRPr="00337B59">
        <w:rPr>
          <w:rFonts w:ascii="Times New Roman" w:hAnsi="Times New Roman" w:cs="Times New Roman"/>
          <w:color w:val="000000" w:themeColor="text1"/>
          <w:sz w:val="24"/>
          <w:szCs w:val="24"/>
        </w:rPr>
        <w:t>resulting in</w:t>
      </w:r>
      <w:r w:rsidR="0056131B" w:rsidRPr="00337B59">
        <w:rPr>
          <w:rFonts w:ascii="Times New Roman" w:hAnsi="Times New Roman" w:cs="Times New Roman"/>
          <w:color w:val="000000" w:themeColor="text1"/>
          <w:sz w:val="24"/>
          <w:szCs w:val="24"/>
        </w:rPr>
        <w:t xml:space="preserve"> a significant </w:t>
      </w:r>
      <w:r w:rsidR="00A241C0" w:rsidRPr="00337B59">
        <w:rPr>
          <w:rFonts w:ascii="Times New Roman" w:hAnsi="Times New Roman" w:cs="Times New Roman"/>
          <w:color w:val="000000" w:themeColor="text1"/>
          <w:sz w:val="24"/>
          <w:szCs w:val="24"/>
        </w:rPr>
        <w:t xml:space="preserve">economic </w:t>
      </w:r>
      <w:r w:rsidR="0056131B" w:rsidRPr="00337B59">
        <w:rPr>
          <w:rFonts w:ascii="Times New Roman" w:hAnsi="Times New Roman" w:cs="Times New Roman"/>
          <w:color w:val="000000" w:themeColor="text1"/>
          <w:sz w:val="24"/>
          <w:szCs w:val="24"/>
        </w:rPr>
        <w:t xml:space="preserve">impact on Vietnam society. Forced urbanization </w:t>
      </w:r>
      <w:r w:rsidR="00FD037F" w:rsidRPr="00337B59">
        <w:rPr>
          <w:rFonts w:ascii="Times New Roman" w:hAnsi="Times New Roman" w:cs="Times New Roman"/>
          <w:color w:val="000000" w:themeColor="text1"/>
          <w:sz w:val="24"/>
          <w:szCs w:val="24"/>
        </w:rPr>
        <w:t>was influenced by</w:t>
      </w:r>
      <w:r w:rsidR="0056131B" w:rsidRPr="00337B59">
        <w:rPr>
          <w:rFonts w:ascii="Times New Roman" w:hAnsi="Times New Roman" w:cs="Times New Roman"/>
          <w:color w:val="000000" w:themeColor="text1"/>
          <w:sz w:val="24"/>
          <w:szCs w:val="24"/>
        </w:rPr>
        <w:t xml:space="preserve"> the bombing of the rural areas, which caused many people to shift from their rural residence to the cities. </w:t>
      </w:r>
      <w:r w:rsidR="00AA46D2" w:rsidRPr="00337B59">
        <w:rPr>
          <w:rFonts w:ascii="Times New Roman" w:hAnsi="Times New Roman" w:cs="Times New Roman"/>
          <w:color w:val="000000" w:themeColor="text1"/>
          <w:sz w:val="24"/>
          <w:szCs w:val="24"/>
        </w:rPr>
        <w:t>Shelling</w:t>
      </w:r>
      <w:r w:rsidR="0056131B" w:rsidRPr="00337B59">
        <w:rPr>
          <w:rFonts w:ascii="Times New Roman" w:hAnsi="Times New Roman" w:cs="Times New Roman"/>
          <w:color w:val="000000" w:themeColor="text1"/>
          <w:sz w:val="24"/>
          <w:szCs w:val="24"/>
        </w:rPr>
        <w:t xml:space="preserve"> and bombing led t</w:t>
      </w:r>
      <w:r w:rsidR="00BF46F0" w:rsidRPr="00337B59">
        <w:rPr>
          <w:rFonts w:ascii="Times New Roman" w:hAnsi="Times New Roman" w:cs="Times New Roman"/>
          <w:color w:val="000000" w:themeColor="text1"/>
          <w:sz w:val="24"/>
          <w:szCs w:val="24"/>
        </w:rPr>
        <w:t>o</w:t>
      </w:r>
      <w:r w:rsidR="0056131B" w:rsidRPr="00337B59">
        <w:rPr>
          <w:rFonts w:ascii="Times New Roman" w:hAnsi="Times New Roman" w:cs="Times New Roman"/>
          <w:color w:val="000000" w:themeColor="text1"/>
          <w:sz w:val="24"/>
          <w:szCs w:val="24"/>
        </w:rPr>
        <w:t xml:space="preserve"> increased rates of refugees in several </w:t>
      </w:r>
      <w:r w:rsidR="006F126E" w:rsidRPr="00337B59">
        <w:rPr>
          <w:rFonts w:ascii="Times New Roman" w:hAnsi="Times New Roman" w:cs="Times New Roman"/>
          <w:color w:val="000000" w:themeColor="text1"/>
          <w:sz w:val="24"/>
          <w:szCs w:val="24"/>
        </w:rPr>
        <w:t>cities</w:t>
      </w:r>
      <w:r w:rsidR="0056131B" w:rsidRPr="00337B59">
        <w:rPr>
          <w:rFonts w:ascii="Times New Roman" w:hAnsi="Times New Roman" w:cs="Times New Roman"/>
          <w:color w:val="000000" w:themeColor="text1"/>
          <w:sz w:val="24"/>
          <w:szCs w:val="24"/>
        </w:rPr>
        <w:t>, which was later acknowledged as forced urbanization</w:t>
      </w:r>
      <w:r w:rsidR="00FD037F" w:rsidRPr="00337B59">
        <w:rPr>
          <w:rStyle w:val="FootnoteReference"/>
          <w:rFonts w:ascii="Times New Roman" w:hAnsi="Times New Roman" w:cs="Times New Roman"/>
          <w:color w:val="000000" w:themeColor="text1"/>
          <w:sz w:val="24"/>
          <w:szCs w:val="24"/>
        </w:rPr>
        <w:footnoteReference w:id="7"/>
      </w:r>
      <w:r w:rsidR="00AA46D2" w:rsidRPr="00337B59">
        <w:rPr>
          <w:rFonts w:ascii="Times New Roman" w:hAnsi="Times New Roman" w:cs="Times New Roman"/>
          <w:color w:val="000000" w:themeColor="text1"/>
          <w:sz w:val="24"/>
          <w:szCs w:val="24"/>
        </w:rPr>
        <w:t xml:space="preserve"> (</w:t>
      </w:r>
      <w:r w:rsidR="00AA46D2" w:rsidRPr="00337B59">
        <w:rPr>
          <w:rFonts w:ascii="Times New Roman" w:hAnsi="Times New Roman" w:cs="Times New Roman"/>
          <w:sz w:val="24"/>
          <w:szCs w:val="24"/>
        </w:rPr>
        <w:t>John M. Liu and Lucie Cheng, “Pacific Rim Development and the Duality of Post-1965 Asian Immigration to the United States,” pp. 234).</w:t>
      </w:r>
      <w:r w:rsidR="0056131B" w:rsidRPr="00337B59">
        <w:rPr>
          <w:rFonts w:ascii="Times New Roman" w:hAnsi="Times New Roman" w:cs="Times New Roman"/>
          <w:color w:val="000000" w:themeColor="text1"/>
          <w:sz w:val="24"/>
          <w:szCs w:val="24"/>
        </w:rPr>
        <w:t xml:space="preserve"> The modern practices were initiated first by the French, who did the same in North Africa and Southeast Asia</w:t>
      </w:r>
      <w:r w:rsidR="008C5C9F" w:rsidRPr="00337B59">
        <w:rPr>
          <w:rFonts w:ascii="Times New Roman" w:hAnsi="Times New Roman" w:cs="Times New Roman"/>
          <w:color w:val="000000" w:themeColor="text1"/>
          <w:sz w:val="24"/>
          <w:szCs w:val="24"/>
        </w:rPr>
        <w:t>,</w:t>
      </w:r>
      <w:r w:rsidR="0056131B" w:rsidRPr="00337B59">
        <w:rPr>
          <w:rFonts w:ascii="Times New Roman" w:hAnsi="Times New Roman" w:cs="Times New Roman"/>
          <w:color w:val="000000" w:themeColor="text1"/>
          <w:sz w:val="24"/>
          <w:szCs w:val="24"/>
        </w:rPr>
        <w:t xml:space="preserve"> and strengthened by the </w:t>
      </w:r>
      <w:r w:rsidR="00337B59" w:rsidRPr="00337B59">
        <w:rPr>
          <w:rFonts w:ascii="Times New Roman" w:hAnsi="Times New Roman" w:cs="Times New Roman"/>
          <w:color w:val="000000" w:themeColor="text1"/>
          <w:sz w:val="24"/>
          <w:szCs w:val="24"/>
        </w:rPr>
        <w:t>Americans, who</w:t>
      </w:r>
      <w:r w:rsidR="00C8086F" w:rsidRPr="00337B59">
        <w:rPr>
          <w:rFonts w:ascii="Times New Roman" w:hAnsi="Times New Roman" w:cs="Times New Roman"/>
          <w:color w:val="000000" w:themeColor="text1"/>
          <w:sz w:val="24"/>
          <w:szCs w:val="24"/>
        </w:rPr>
        <w:t xml:space="preserve"> </w:t>
      </w:r>
      <w:r w:rsidR="0056131B" w:rsidRPr="00337B59">
        <w:rPr>
          <w:rFonts w:ascii="Times New Roman" w:hAnsi="Times New Roman" w:cs="Times New Roman"/>
          <w:color w:val="000000" w:themeColor="text1"/>
          <w:sz w:val="24"/>
          <w:szCs w:val="24"/>
        </w:rPr>
        <w:t xml:space="preserve">reinvented everything </w:t>
      </w:r>
      <w:r w:rsidR="00C8086F" w:rsidRPr="00337B59">
        <w:rPr>
          <w:rFonts w:ascii="Times New Roman" w:hAnsi="Times New Roman" w:cs="Times New Roman"/>
          <w:color w:val="000000" w:themeColor="text1"/>
          <w:sz w:val="24"/>
          <w:szCs w:val="24"/>
        </w:rPr>
        <w:t>introduced by the French people</w:t>
      </w:r>
      <w:r w:rsidR="00AA46D2" w:rsidRPr="00337B59">
        <w:rPr>
          <w:rFonts w:ascii="Times New Roman" w:hAnsi="Times New Roman" w:cs="Times New Roman"/>
          <w:color w:val="000000" w:themeColor="text1"/>
          <w:sz w:val="24"/>
          <w:szCs w:val="24"/>
        </w:rPr>
        <w:t>. The</w:t>
      </w:r>
      <w:r w:rsidR="00462C39" w:rsidRPr="00337B59">
        <w:rPr>
          <w:rFonts w:ascii="Times New Roman" w:hAnsi="Times New Roman" w:cs="Times New Roman"/>
          <w:color w:val="000000" w:themeColor="text1"/>
          <w:sz w:val="24"/>
          <w:szCs w:val="24"/>
        </w:rPr>
        <w:t xml:space="preserve"> presence of a planned economy influenced the family, and it was not considered an economic unit anymore</w:t>
      </w:r>
      <w:r w:rsidR="00BF46F0" w:rsidRPr="00337B59">
        <w:rPr>
          <w:rStyle w:val="FootnoteReference"/>
          <w:rFonts w:ascii="Times New Roman" w:hAnsi="Times New Roman" w:cs="Times New Roman"/>
          <w:color w:val="000000" w:themeColor="text1"/>
          <w:sz w:val="24"/>
          <w:szCs w:val="24"/>
        </w:rPr>
        <w:footnoteReference w:id="8"/>
      </w:r>
      <w:r w:rsidR="00462C39" w:rsidRPr="00337B59">
        <w:rPr>
          <w:rFonts w:ascii="Times New Roman" w:hAnsi="Times New Roman" w:cs="Times New Roman"/>
          <w:color w:val="000000" w:themeColor="text1"/>
          <w:sz w:val="24"/>
          <w:szCs w:val="24"/>
        </w:rPr>
        <w:t xml:space="preserve">. Before modernization, the family played a significant role in the education of its members. However, the modernization caused by the war led to the transfer of educational functions outside society. </w:t>
      </w:r>
      <w:r w:rsidR="00A241C0" w:rsidRPr="00337B59">
        <w:rPr>
          <w:rFonts w:ascii="Times New Roman" w:hAnsi="Times New Roman" w:cs="Times New Roman"/>
          <w:color w:val="000000" w:themeColor="text1"/>
          <w:sz w:val="24"/>
          <w:szCs w:val="24"/>
        </w:rPr>
        <w:t>The rise in education led to increased professionalism that enhanced increased rates of employment</w:t>
      </w:r>
      <w:r w:rsidR="008E2ABD" w:rsidRPr="00337B59">
        <w:rPr>
          <w:rFonts w:ascii="Times New Roman" w:hAnsi="Times New Roman" w:cs="Times New Roman"/>
          <w:color w:val="000000" w:themeColor="text1"/>
          <w:sz w:val="24"/>
          <w:szCs w:val="24"/>
        </w:rPr>
        <w:t>,</w:t>
      </w:r>
      <w:r w:rsidR="00A241C0" w:rsidRPr="00337B59">
        <w:rPr>
          <w:rFonts w:ascii="Times New Roman" w:hAnsi="Times New Roman" w:cs="Times New Roman"/>
          <w:color w:val="000000" w:themeColor="text1"/>
          <w:sz w:val="24"/>
          <w:szCs w:val="24"/>
        </w:rPr>
        <w:t xml:space="preserve"> which enhanced economic development in the country. </w:t>
      </w:r>
    </w:p>
    <w:p w:rsidR="00462C39" w:rsidRPr="00337B59" w:rsidRDefault="0056131B" w:rsidP="008C5C9F">
      <w:pPr>
        <w:spacing w:after="0" w:line="480" w:lineRule="auto"/>
        <w:ind w:firstLine="851"/>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Moreover, the Vietnamese people benefited from the USA migration acts, which gave them more opportunities</w:t>
      </w:r>
      <w:r w:rsidR="006D0F66" w:rsidRPr="00337B59">
        <w:rPr>
          <w:rFonts w:ascii="Times New Roman" w:hAnsi="Times New Roman" w:cs="Times New Roman"/>
          <w:color w:val="000000" w:themeColor="text1"/>
          <w:sz w:val="24"/>
          <w:szCs w:val="24"/>
        </w:rPr>
        <w:t xml:space="preserve">, such as chances to generate </w:t>
      </w:r>
      <w:r w:rsidR="00337B59" w:rsidRPr="00337B59">
        <w:rPr>
          <w:rFonts w:ascii="Times New Roman" w:hAnsi="Times New Roman" w:cs="Times New Roman"/>
          <w:color w:val="000000" w:themeColor="text1"/>
          <w:sz w:val="24"/>
          <w:szCs w:val="24"/>
        </w:rPr>
        <w:t>wealth. In</w:t>
      </w:r>
      <w:r w:rsidR="00AE2B60" w:rsidRPr="00337B59">
        <w:rPr>
          <w:rFonts w:ascii="Times New Roman" w:hAnsi="Times New Roman" w:cs="Times New Roman"/>
          <w:color w:val="000000" w:themeColor="text1"/>
          <w:sz w:val="24"/>
          <w:szCs w:val="24"/>
        </w:rPr>
        <w:t xml:space="preserve"> general, the </w:t>
      </w:r>
      <w:r w:rsidR="006F126E" w:rsidRPr="00337B59">
        <w:rPr>
          <w:rFonts w:ascii="Times New Roman" w:hAnsi="Times New Roman" w:cs="Times New Roman"/>
          <w:color w:val="000000" w:themeColor="text1"/>
          <w:sz w:val="24"/>
          <w:szCs w:val="24"/>
        </w:rPr>
        <w:t>occurrence of Vietnam War</w:t>
      </w:r>
      <w:r w:rsidR="00AE2B60" w:rsidRPr="00337B59">
        <w:rPr>
          <w:rFonts w:ascii="Times New Roman" w:hAnsi="Times New Roman" w:cs="Times New Roman"/>
          <w:color w:val="000000" w:themeColor="text1"/>
          <w:sz w:val="24"/>
          <w:szCs w:val="24"/>
        </w:rPr>
        <w:t xml:space="preserve"> led to increased diversity in the USA. As people migrated to the USA from </w:t>
      </w:r>
      <w:r w:rsidR="00AE2B60" w:rsidRPr="00337B59">
        <w:rPr>
          <w:rFonts w:ascii="Times New Roman" w:hAnsi="Times New Roman" w:cs="Times New Roman"/>
          <w:color w:val="000000" w:themeColor="text1"/>
          <w:sz w:val="24"/>
          <w:szCs w:val="24"/>
        </w:rPr>
        <w:lastRenderedPageBreak/>
        <w:t>the war zones, the Immigration act was made flexible in 1965</w:t>
      </w:r>
      <w:r w:rsidR="00553954" w:rsidRPr="00337B59">
        <w:rPr>
          <w:rStyle w:val="FootnoteReference"/>
          <w:rFonts w:ascii="Times New Roman" w:hAnsi="Times New Roman" w:cs="Times New Roman"/>
          <w:color w:val="000000" w:themeColor="text1"/>
          <w:sz w:val="24"/>
          <w:szCs w:val="24"/>
        </w:rPr>
        <w:footnoteReference w:id="9"/>
      </w:r>
      <w:r w:rsidR="00AE2B60" w:rsidRPr="00337B59">
        <w:rPr>
          <w:rFonts w:ascii="Times New Roman" w:hAnsi="Times New Roman" w:cs="Times New Roman"/>
          <w:color w:val="000000" w:themeColor="text1"/>
          <w:sz w:val="24"/>
          <w:szCs w:val="24"/>
        </w:rPr>
        <w:t>. The immigration laws of 1965 and 1990 present</w:t>
      </w:r>
      <w:r w:rsidR="006F126E" w:rsidRPr="00337B59">
        <w:rPr>
          <w:rFonts w:ascii="Times New Roman" w:hAnsi="Times New Roman" w:cs="Times New Roman"/>
          <w:color w:val="000000" w:themeColor="text1"/>
          <w:sz w:val="24"/>
          <w:szCs w:val="24"/>
        </w:rPr>
        <w:t>ed</w:t>
      </w:r>
      <w:r w:rsidR="00AE2B60" w:rsidRPr="00337B59">
        <w:rPr>
          <w:rFonts w:ascii="Times New Roman" w:hAnsi="Times New Roman" w:cs="Times New Roman"/>
          <w:color w:val="000000" w:themeColor="text1"/>
          <w:sz w:val="24"/>
          <w:szCs w:val="24"/>
        </w:rPr>
        <w:t xml:space="preserve"> significant reforms in the USA immigration policy,</w:t>
      </w:r>
      <w:r w:rsidR="001D5FDD" w:rsidRPr="00337B59">
        <w:rPr>
          <w:rFonts w:ascii="Times New Roman" w:hAnsi="Times New Roman" w:cs="Times New Roman"/>
          <w:color w:val="000000" w:themeColor="text1"/>
          <w:sz w:val="24"/>
          <w:szCs w:val="24"/>
        </w:rPr>
        <w:t xml:space="preserve"> which benefited the Vietnamese</w:t>
      </w:r>
      <w:r w:rsidR="00DC5E3B" w:rsidRPr="00337B59">
        <w:rPr>
          <w:rFonts w:ascii="Times New Roman" w:hAnsi="Times New Roman" w:cs="Times New Roman"/>
          <w:color w:val="000000" w:themeColor="text1"/>
          <w:sz w:val="24"/>
          <w:szCs w:val="24"/>
        </w:rPr>
        <w:t xml:space="preserve">. </w:t>
      </w:r>
      <w:r w:rsidR="001D5FDD" w:rsidRPr="00337B59">
        <w:rPr>
          <w:rFonts w:ascii="Times New Roman" w:hAnsi="Times New Roman" w:cs="Times New Roman"/>
          <w:color w:val="000000" w:themeColor="text1"/>
          <w:sz w:val="24"/>
          <w:szCs w:val="24"/>
        </w:rPr>
        <w:t>Also</w:t>
      </w:r>
      <w:r w:rsidR="00DC5E3B" w:rsidRPr="00337B59">
        <w:rPr>
          <w:rFonts w:ascii="Times New Roman" w:hAnsi="Times New Roman" w:cs="Times New Roman"/>
          <w:color w:val="000000" w:themeColor="text1"/>
          <w:sz w:val="24"/>
          <w:szCs w:val="24"/>
        </w:rPr>
        <w:t xml:space="preserve">, the Vietnam </w:t>
      </w:r>
      <w:r w:rsidR="00637B39" w:rsidRPr="00337B59">
        <w:rPr>
          <w:rFonts w:ascii="Times New Roman" w:hAnsi="Times New Roman" w:cs="Times New Roman"/>
          <w:color w:val="000000" w:themeColor="text1"/>
          <w:sz w:val="24"/>
          <w:szCs w:val="24"/>
        </w:rPr>
        <w:t>War</w:t>
      </w:r>
      <w:r w:rsidR="00DC5E3B" w:rsidRPr="00337B59">
        <w:rPr>
          <w:rFonts w:ascii="Times New Roman" w:hAnsi="Times New Roman" w:cs="Times New Roman"/>
          <w:color w:val="000000" w:themeColor="text1"/>
          <w:sz w:val="24"/>
          <w:szCs w:val="24"/>
        </w:rPr>
        <w:t xml:space="preserve"> contributed mostly to the transformation of the USA immigration policy. Large-scale immigration of the Vietnamese to the USA occurred after the war when Saigon's fall led to US-sponsorship evacuation of 125,000 refugees from the country in1875</w:t>
      </w:r>
      <w:r w:rsidR="00F174F0" w:rsidRPr="00337B59">
        <w:rPr>
          <w:rFonts w:ascii="Times New Roman" w:hAnsi="Times New Roman" w:cs="Times New Roman"/>
          <w:color w:val="000000" w:themeColor="text1"/>
          <w:sz w:val="24"/>
          <w:szCs w:val="24"/>
        </w:rPr>
        <w:t xml:space="preserve"> (</w:t>
      </w:r>
      <w:r w:rsidR="00F174F0" w:rsidRPr="00337B59">
        <w:rPr>
          <w:rFonts w:ascii="Times New Roman" w:hAnsi="Times New Roman" w:cs="Times New Roman"/>
          <w:sz w:val="24"/>
          <w:szCs w:val="24"/>
        </w:rPr>
        <w:t>John M. Liu and Lucie Cheng, “Pacific Rim Development and the Duality of Post-1965 Asian Immigration to the United States,” pp. 240)</w:t>
      </w:r>
      <w:r w:rsidR="00DC5E3B" w:rsidRPr="00337B59">
        <w:rPr>
          <w:rFonts w:ascii="Times New Roman" w:hAnsi="Times New Roman" w:cs="Times New Roman"/>
          <w:color w:val="000000" w:themeColor="text1"/>
          <w:sz w:val="24"/>
          <w:szCs w:val="24"/>
        </w:rPr>
        <w:t xml:space="preserve">.  The humanitarian displacement of people in Indochina intensified, and more families were admitted to the USA. This led to the increased number of </w:t>
      </w:r>
      <w:r w:rsidR="008C5C9F" w:rsidRPr="00337B59">
        <w:rPr>
          <w:rFonts w:ascii="Times New Roman" w:hAnsi="Times New Roman" w:cs="Times New Roman"/>
          <w:color w:val="000000" w:themeColor="text1"/>
          <w:sz w:val="24"/>
          <w:szCs w:val="24"/>
        </w:rPr>
        <w:t xml:space="preserve">the </w:t>
      </w:r>
      <w:r w:rsidR="00DC5E3B" w:rsidRPr="00337B59">
        <w:rPr>
          <w:rFonts w:ascii="Times New Roman" w:hAnsi="Times New Roman" w:cs="Times New Roman"/>
          <w:color w:val="000000" w:themeColor="text1"/>
          <w:sz w:val="24"/>
          <w:szCs w:val="24"/>
        </w:rPr>
        <w:t>Vietnamese population compared to other people. The increased number of Vietnamese contributed to the USA's increased diversity, which led t</w:t>
      </w:r>
      <w:r w:rsidR="001D5FDD" w:rsidRPr="00337B59">
        <w:rPr>
          <w:rFonts w:ascii="Times New Roman" w:hAnsi="Times New Roman" w:cs="Times New Roman"/>
          <w:color w:val="000000" w:themeColor="text1"/>
          <w:sz w:val="24"/>
          <w:szCs w:val="24"/>
        </w:rPr>
        <w:t>o a restructuring of the policy</w:t>
      </w:r>
      <w:r w:rsidR="006D0F66" w:rsidRPr="00337B59">
        <w:rPr>
          <w:rFonts w:ascii="Times New Roman" w:hAnsi="Times New Roman" w:cs="Times New Roman"/>
          <w:color w:val="000000" w:themeColor="text1"/>
          <w:sz w:val="24"/>
          <w:szCs w:val="24"/>
        </w:rPr>
        <w:t xml:space="preserve">.  </w:t>
      </w:r>
    </w:p>
    <w:p w:rsidR="00C16327" w:rsidRPr="00337B59" w:rsidRDefault="00C16327" w:rsidP="008C5C9F">
      <w:pPr>
        <w:spacing w:after="0" w:line="480" w:lineRule="auto"/>
        <w:ind w:firstLine="851"/>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 xml:space="preserve">Also, the Vietnam War improved the relations between </w:t>
      </w:r>
      <w:r w:rsidR="008C5C9F" w:rsidRPr="00337B59">
        <w:rPr>
          <w:rFonts w:ascii="Times New Roman" w:hAnsi="Times New Roman" w:cs="Times New Roman"/>
          <w:color w:val="000000" w:themeColor="text1"/>
          <w:sz w:val="24"/>
          <w:szCs w:val="24"/>
        </w:rPr>
        <w:t xml:space="preserve">the </w:t>
      </w:r>
      <w:r w:rsidRPr="00337B59">
        <w:rPr>
          <w:rFonts w:ascii="Times New Roman" w:hAnsi="Times New Roman" w:cs="Times New Roman"/>
          <w:color w:val="000000" w:themeColor="text1"/>
          <w:sz w:val="24"/>
          <w:szCs w:val="24"/>
        </w:rPr>
        <w:t xml:space="preserve">US and Vietnam. After the severe effects of the war, both governments sought to enhance their diplomatic relations. Notably, the then president of </w:t>
      </w:r>
      <w:r w:rsidR="008C5C9F" w:rsidRPr="00337B59">
        <w:rPr>
          <w:rFonts w:ascii="Times New Roman" w:hAnsi="Times New Roman" w:cs="Times New Roman"/>
          <w:color w:val="000000" w:themeColor="text1"/>
          <w:sz w:val="24"/>
          <w:szCs w:val="24"/>
        </w:rPr>
        <w:t xml:space="preserve">the </w:t>
      </w:r>
      <w:r w:rsidRPr="00337B59">
        <w:rPr>
          <w:rFonts w:ascii="Times New Roman" w:hAnsi="Times New Roman" w:cs="Times New Roman"/>
          <w:color w:val="000000" w:themeColor="text1"/>
          <w:sz w:val="24"/>
          <w:szCs w:val="24"/>
        </w:rPr>
        <w:t xml:space="preserve">US, </w:t>
      </w:r>
      <w:r w:rsidR="005E25E5" w:rsidRPr="00337B59">
        <w:rPr>
          <w:rFonts w:ascii="Times New Roman" w:hAnsi="Times New Roman" w:cs="Times New Roman"/>
          <w:color w:val="000000" w:themeColor="text1"/>
          <w:sz w:val="24"/>
          <w:szCs w:val="24"/>
        </w:rPr>
        <w:t>Bill Clinton</w:t>
      </w:r>
      <w:r w:rsidR="008C5C9F" w:rsidRPr="00337B59">
        <w:rPr>
          <w:rFonts w:ascii="Times New Roman" w:hAnsi="Times New Roman" w:cs="Times New Roman"/>
          <w:color w:val="000000" w:themeColor="text1"/>
          <w:sz w:val="24"/>
          <w:szCs w:val="24"/>
        </w:rPr>
        <w:t>,</w:t>
      </w:r>
      <w:r w:rsidR="005E25E5" w:rsidRPr="00337B59">
        <w:rPr>
          <w:rFonts w:ascii="Times New Roman" w:hAnsi="Times New Roman" w:cs="Times New Roman"/>
          <w:color w:val="000000" w:themeColor="text1"/>
          <w:sz w:val="24"/>
          <w:szCs w:val="24"/>
        </w:rPr>
        <w:t xml:space="preserve"> announced formal plans to normalize diplomatic relations with Vietnam. One of the measures that were taken by the countries was upgrading the Liaison offices to the level of embassy status. As a result, </w:t>
      </w:r>
      <w:r w:rsidR="008C5C9F" w:rsidRPr="00337B59">
        <w:rPr>
          <w:rFonts w:ascii="Times New Roman" w:hAnsi="Times New Roman" w:cs="Times New Roman"/>
          <w:color w:val="000000" w:themeColor="text1"/>
          <w:sz w:val="24"/>
          <w:szCs w:val="24"/>
        </w:rPr>
        <w:t xml:space="preserve">the </w:t>
      </w:r>
      <w:r w:rsidR="005E25E5" w:rsidRPr="00337B59">
        <w:rPr>
          <w:rFonts w:ascii="Times New Roman" w:hAnsi="Times New Roman" w:cs="Times New Roman"/>
          <w:color w:val="000000" w:themeColor="text1"/>
          <w:sz w:val="24"/>
          <w:szCs w:val="24"/>
        </w:rPr>
        <w:t xml:space="preserve">US established an office in Saigon city of Vietnam, while Vietnam established an embassy representative in San Francisco. Improved diplomatic relations were highly needed for peaceful coexistence between the two nations. Due to the improved diplomatic relations between the two nations, the rate of immigration in both the US and Vietnam improved. For example, in modern times, there are around 1.8 Vietnamese in the United States, including students pursuing their </w:t>
      </w:r>
      <w:r w:rsidR="005E25E5" w:rsidRPr="00337B59">
        <w:rPr>
          <w:rFonts w:ascii="Times New Roman" w:hAnsi="Times New Roman" w:cs="Times New Roman"/>
          <w:color w:val="000000" w:themeColor="text1"/>
          <w:sz w:val="24"/>
          <w:szCs w:val="24"/>
        </w:rPr>
        <w:lastRenderedPageBreak/>
        <w:t>education goals</w:t>
      </w:r>
      <w:r w:rsidR="00F174F0" w:rsidRPr="00337B59">
        <w:rPr>
          <w:rFonts w:ascii="Times New Roman" w:hAnsi="Times New Roman" w:cs="Times New Roman"/>
          <w:color w:val="000000" w:themeColor="text1"/>
          <w:sz w:val="24"/>
          <w:szCs w:val="24"/>
        </w:rPr>
        <w:t xml:space="preserve"> (</w:t>
      </w:r>
      <w:r w:rsidR="00F174F0" w:rsidRPr="00337B59">
        <w:rPr>
          <w:rFonts w:ascii="Times New Roman" w:hAnsi="Times New Roman" w:cs="Times New Roman"/>
          <w:sz w:val="24"/>
          <w:szCs w:val="24"/>
        </w:rPr>
        <w:t>Paul Ong, Edna Bonacich, and Lucie Cheng, “Capitalist Restructuring and the New Asian Immigration,” pp. 248)</w:t>
      </w:r>
      <w:r w:rsidR="005E25E5" w:rsidRPr="00337B59">
        <w:rPr>
          <w:rFonts w:ascii="Times New Roman" w:hAnsi="Times New Roman" w:cs="Times New Roman"/>
          <w:color w:val="000000" w:themeColor="text1"/>
          <w:sz w:val="24"/>
          <w:szCs w:val="24"/>
        </w:rPr>
        <w:t xml:space="preserve">.   </w:t>
      </w:r>
      <w:r w:rsidR="00337B59" w:rsidRPr="00337B59">
        <w:rPr>
          <w:rStyle w:val="FootnoteReference"/>
          <w:rFonts w:ascii="Times New Roman" w:hAnsi="Times New Roman" w:cs="Times New Roman"/>
          <w:color w:val="000000" w:themeColor="text1"/>
          <w:sz w:val="24"/>
          <w:szCs w:val="24"/>
        </w:rPr>
        <w:footnoteReference w:id="10"/>
      </w:r>
    </w:p>
    <w:p w:rsidR="00A75631" w:rsidRPr="00337B59" w:rsidRDefault="0056131B" w:rsidP="008C5C9F">
      <w:pPr>
        <w:spacing w:after="0" w:line="480" w:lineRule="auto"/>
        <w:ind w:firstLine="851"/>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 xml:space="preserve">In conclusion, </w:t>
      </w:r>
      <w:r w:rsidR="00637B39" w:rsidRPr="00337B59">
        <w:rPr>
          <w:rFonts w:ascii="Times New Roman" w:hAnsi="Times New Roman" w:cs="Times New Roman"/>
          <w:color w:val="000000" w:themeColor="text1"/>
          <w:sz w:val="24"/>
          <w:szCs w:val="24"/>
        </w:rPr>
        <w:t>I think the</w:t>
      </w:r>
      <w:r w:rsidRPr="00337B59">
        <w:rPr>
          <w:rFonts w:ascii="Times New Roman" w:hAnsi="Times New Roman" w:cs="Times New Roman"/>
          <w:color w:val="000000" w:themeColor="text1"/>
          <w:sz w:val="24"/>
          <w:szCs w:val="24"/>
        </w:rPr>
        <w:t xml:space="preserve"> Vietnam </w:t>
      </w:r>
      <w:r w:rsidR="00337B59" w:rsidRPr="00337B59">
        <w:rPr>
          <w:rFonts w:ascii="Times New Roman" w:hAnsi="Times New Roman" w:cs="Times New Roman"/>
          <w:color w:val="000000" w:themeColor="text1"/>
          <w:sz w:val="24"/>
          <w:szCs w:val="24"/>
        </w:rPr>
        <w:t>War was</w:t>
      </w:r>
      <w:r w:rsidR="00637B39" w:rsidRPr="00337B59">
        <w:rPr>
          <w:rFonts w:ascii="Times New Roman" w:hAnsi="Times New Roman" w:cs="Times New Roman"/>
          <w:color w:val="000000" w:themeColor="text1"/>
          <w:sz w:val="24"/>
          <w:szCs w:val="24"/>
        </w:rPr>
        <w:t xml:space="preserve"> essential to the Vietnamese people</w:t>
      </w:r>
      <w:r w:rsidR="001D5FDD" w:rsidRPr="00337B59">
        <w:rPr>
          <w:rFonts w:ascii="Times New Roman" w:hAnsi="Times New Roman" w:cs="Times New Roman"/>
          <w:color w:val="000000" w:themeColor="text1"/>
          <w:sz w:val="24"/>
          <w:szCs w:val="24"/>
        </w:rPr>
        <w:t xml:space="preserve"> both socially and economically</w:t>
      </w:r>
      <w:r w:rsidR="00637B39" w:rsidRPr="00337B59">
        <w:rPr>
          <w:rFonts w:ascii="Times New Roman" w:hAnsi="Times New Roman" w:cs="Times New Roman"/>
          <w:color w:val="000000" w:themeColor="text1"/>
          <w:sz w:val="24"/>
          <w:szCs w:val="24"/>
        </w:rPr>
        <w:t xml:space="preserve">. Notably, the war led to </w:t>
      </w:r>
      <w:r w:rsidR="001D5FDD" w:rsidRPr="00337B59">
        <w:rPr>
          <w:rFonts w:ascii="Times New Roman" w:hAnsi="Times New Roman" w:cs="Times New Roman"/>
          <w:color w:val="000000" w:themeColor="text1"/>
          <w:sz w:val="24"/>
          <w:szCs w:val="24"/>
        </w:rPr>
        <w:t>the development of effective economic plans to revive the ravaged economy, which translated to economic growth</w:t>
      </w:r>
      <w:r w:rsidR="00637B39" w:rsidRPr="00337B59">
        <w:rPr>
          <w:rFonts w:ascii="Times New Roman" w:hAnsi="Times New Roman" w:cs="Times New Roman"/>
          <w:color w:val="000000" w:themeColor="text1"/>
          <w:sz w:val="24"/>
          <w:szCs w:val="24"/>
        </w:rPr>
        <w:t>, development of urban cities, c</w:t>
      </w:r>
      <w:r w:rsidR="008E2ABD" w:rsidRPr="00337B59">
        <w:rPr>
          <w:rFonts w:ascii="Times New Roman" w:hAnsi="Times New Roman" w:cs="Times New Roman"/>
          <w:color w:val="000000" w:themeColor="text1"/>
          <w:sz w:val="24"/>
          <w:szCs w:val="24"/>
        </w:rPr>
        <w:t xml:space="preserve">hange of the US immigration act, </w:t>
      </w:r>
      <w:r w:rsidR="00637B39" w:rsidRPr="00337B59">
        <w:rPr>
          <w:rFonts w:ascii="Times New Roman" w:hAnsi="Times New Roman" w:cs="Times New Roman"/>
          <w:color w:val="000000" w:themeColor="text1"/>
          <w:sz w:val="24"/>
          <w:szCs w:val="24"/>
        </w:rPr>
        <w:t>which opened door</w:t>
      </w:r>
      <w:r w:rsidR="001D5FDD" w:rsidRPr="00337B59">
        <w:rPr>
          <w:rFonts w:ascii="Times New Roman" w:hAnsi="Times New Roman" w:cs="Times New Roman"/>
          <w:color w:val="000000" w:themeColor="text1"/>
          <w:sz w:val="24"/>
          <w:szCs w:val="24"/>
        </w:rPr>
        <w:t xml:space="preserve">s for the Vietnamese </w:t>
      </w:r>
      <w:r w:rsidR="00337B59" w:rsidRPr="00337B59">
        <w:rPr>
          <w:rFonts w:ascii="Times New Roman" w:hAnsi="Times New Roman" w:cs="Times New Roman"/>
          <w:color w:val="000000" w:themeColor="text1"/>
          <w:sz w:val="24"/>
          <w:szCs w:val="24"/>
        </w:rPr>
        <w:t>people, the</w:t>
      </w:r>
      <w:r w:rsidR="008C5C9F" w:rsidRPr="00337B59">
        <w:rPr>
          <w:rFonts w:ascii="Times New Roman" w:hAnsi="Times New Roman" w:cs="Times New Roman"/>
          <w:color w:val="000000" w:themeColor="text1"/>
          <w:sz w:val="24"/>
          <w:szCs w:val="24"/>
        </w:rPr>
        <w:t xml:space="preserve"> </w:t>
      </w:r>
      <w:r w:rsidR="00637B39" w:rsidRPr="00337B59">
        <w:rPr>
          <w:rFonts w:ascii="Times New Roman" w:hAnsi="Times New Roman" w:cs="Times New Roman"/>
          <w:color w:val="000000" w:themeColor="text1"/>
          <w:sz w:val="24"/>
          <w:szCs w:val="24"/>
        </w:rPr>
        <w:t xml:space="preserve">adaptation of the Vietnamese people to American culture, </w:t>
      </w:r>
      <w:r w:rsidR="001D5FDD" w:rsidRPr="00337B59">
        <w:rPr>
          <w:rFonts w:ascii="Times New Roman" w:hAnsi="Times New Roman" w:cs="Times New Roman"/>
          <w:color w:val="000000" w:themeColor="text1"/>
          <w:sz w:val="24"/>
          <w:szCs w:val="24"/>
        </w:rPr>
        <w:t>and the development of diplomatic relations between the two nations</w:t>
      </w:r>
      <w:r w:rsidR="00637B39" w:rsidRPr="00337B59">
        <w:rPr>
          <w:rFonts w:ascii="Times New Roman" w:hAnsi="Times New Roman" w:cs="Times New Roman"/>
          <w:color w:val="000000" w:themeColor="text1"/>
          <w:sz w:val="24"/>
          <w:szCs w:val="24"/>
        </w:rPr>
        <w:t xml:space="preserve">. </w:t>
      </w:r>
      <w:r w:rsidRPr="00337B59">
        <w:rPr>
          <w:rFonts w:ascii="Times New Roman" w:hAnsi="Times New Roman" w:cs="Times New Roman"/>
          <w:color w:val="000000" w:themeColor="text1"/>
          <w:sz w:val="24"/>
          <w:szCs w:val="24"/>
        </w:rPr>
        <w:t>As the administration and the civilians were striving to survive after the war, there was the development of plans which enhanced economic growth in the country that has be</w:t>
      </w:r>
      <w:r w:rsidR="00C8086F" w:rsidRPr="00337B59">
        <w:rPr>
          <w:rFonts w:ascii="Times New Roman" w:hAnsi="Times New Roman" w:cs="Times New Roman"/>
          <w:color w:val="000000" w:themeColor="text1"/>
          <w:sz w:val="24"/>
          <w:szCs w:val="24"/>
        </w:rPr>
        <w:t>nefited the society up to date.</w:t>
      </w:r>
    </w:p>
    <w:p w:rsidR="00A54FF7" w:rsidRPr="00337B59" w:rsidRDefault="00A54FF7" w:rsidP="008C5C9F">
      <w:pPr>
        <w:spacing w:after="0" w:line="480" w:lineRule="auto"/>
        <w:ind w:firstLine="851"/>
        <w:jc w:val="center"/>
        <w:rPr>
          <w:rFonts w:ascii="Times New Roman" w:hAnsi="Times New Roman" w:cs="Times New Roman"/>
          <w:b/>
          <w:bCs/>
          <w:color w:val="000000" w:themeColor="text1"/>
          <w:sz w:val="24"/>
          <w:szCs w:val="24"/>
        </w:rPr>
      </w:pPr>
    </w:p>
    <w:p w:rsidR="008E2ABD" w:rsidRPr="00337B59" w:rsidRDefault="008E2ABD" w:rsidP="008C5C9F">
      <w:pPr>
        <w:spacing w:after="0" w:line="480" w:lineRule="auto"/>
        <w:rPr>
          <w:rFonts w:ascii="Times New Roman" w:hAnsi="Times New Roman" w:cs="Times New Roman"/>
          <w:b/>
          <w:bCs/>
          <w:color w:val="000000" w:themeColor="text1"/>
          <w:sz w:val="24"/>
          <w:szCs w:val="24"/>
        </w:rPr>
      </w:pPr>
    </w:p>
    <w:p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rsidR="00337B59" w:rsidRPr="00337B59" w:rsidRDefault="00337B59" w:rsidP="00337B59">
      <w:pPr>
        <w:spacing w:after="0" w:line="480" w:lineRule="auto"/>
        <w:rPr>
          <w:rFonts w:ascii="Times New Roman" w:hAnsi="Times New Roman" w:cs="Times New Roman"/>
          <w:b/>
          <w:bCs/>
          <w:color w:val="000000" w:themeColor="text1"/>
          <w:sz w:val="24"/>
          <w:szCs w:val="24"/>
        </w:rPr>
      </w:pPr>
    </w:p>
    <w:p w:rsidR="00337B59" w:rsidRPr="00337B59" w:rsidRDefault="00337B59" w:rsidP="00337B59">
      <w:pPr>
        <w:spacing w:after="0" w:line="480" w:lineRule="auto"/>
        <w:rPr>
          <w:rFonts w:ascii="Times New Roman" w:hAnsi="Times New Roman" w:cs="Times New Roman"/>
          <w:b/>
          <w:bCs/>
          <w:color w:val="000000" w:themeColor="text1"/>
          <w:sz w:val="24"/>
          <w:szCs w:val="24"/>
        </w:rPr>
      </w:pPr>
    </w:p>
    <w:p w:rsidR="008C5C9F" w:rsidRPr="00337B59" w:rsidRDefault="008C5C9F" w:rsidP="008C5C9F">
      <w:pPr>
        <w:spacing w:after="0" w:line="480" w:lineRule="auto"/>
        <w:ind w:firstLine="851"/>
        <w:jc w:val="center"/>
        <w:rPr>
          <w:rFonts w:ascii="Times New Roman" w:hAnsi="Times New Roman" w:cs="Times New Roman"/>
          <w:b/>
          <w:bCs/>
          <w:color w:val="000000" w:themeColor="text1"/>
          <w:sz w:val="24"/>
          <w:szCs w:val="24"/>
        </w:rPr>
      </w:pPr>
    </w:p>
    <w:p w:rsidR="00240871" w:rsidRPr="00337B59" w:rsidRDefault="0056131B" w:rsidP="008C5C9F">
      <w:pPr>
        <w:spacing w:after="0" w:line="480" w:lineRule="auto"/>
        <w:ind w:firstLine="851"/>
        <w:jc w:val="center"/>
        <w:rPr>
          <w:rFonts w:ascii="Times New Roman" w:hAnsi="Times New Roman" w:cs="Times New Roman"/>
          <w:b/>
          <w:bCs/>
          <w:color w:val="000000" w:themeColor="text1"/>
          <w:sz w:val="24"/>
          <w:szCs w:val="24"/>
        </w:rPr>
      </w:pPr>
      <w:r w:rsidRPr="00337B59">
        <w:rPr>
          <w:rFonts w:ascii="Times New Roman" w:hAnsi="Times New Roman" w:cs="Times New Roman"/>
          <w:b/>
          <w:bCs/>
          <w:color w:val="000000" w:themeColor="text1"/>
          <w:sz w:val="24"/>
          <w:szCs w:val="24"/>
        </w:rPr>
        <w:lastRenderedPageBreak/>
        <w:t>Bibliography</w:t>
      </w:r>
    </w:p>
    <w:p w:rsidR="00337B59" w:rsidRPr="00337B59" w:rsidRDefault="00337B59" w:rsidP="00337B59">
      <w:pPr>
        <w:spacing w:after="0" w:line="480" w:lineRule="auto"/>
        <w:rPr>
          <w:rFonts w:ascii="Times New Roman" w:hAnsi="Times New Roman" w:cs="Times New Roman"/>
          <w:color w:val="000000" w:themeColor="text1"/>
          <w:sz w:val="24"/>
          <w:szCs w:val="24"/>
        </w:rPr>
      </w:pPr>
      <w:r w:rsidRPr="00337B59">
        <w:rPr>
          <w:rFonts w:ascii="Times New Roman" w:hAnsi="Times New Roman" w:cs="Times New Roman"/>
          <w:color w:val="000000" w:themeColor="text1"/>
          <w:sz w:val="24"/>
          <w:szCs w:val="24"/>
        </w:rPr>
        <w:t>Chan, Sucheng. Chapter 5. "Immigration and Nationality Act, October 3, 1965". Asian American: An Interpretive History. Twayne Publishers, 1991. 247-256</w:t>
      </w:r>
    </w:p>
    <w:p w:rsidR="00581EFA" w:rsidRPr="00337B59" w:rsidRDefault="00581EFA"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sz w:val="24"/>
          <w:szCs w:val="24"/>
        </w:rPr>
        <w:t>Flora Belle Jan Longs for Unconventionality and Freedom, 1924. ASA 1 Course pack Reader Fall Quarter 2020), pp. 173-174.</w:t>
      </w:r>
    </w:p>
    <w:p w:rsidR="00337B59" w:rsidRPr="00337B59" w:rsidRDefault="00337B59"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color w:val="000000" w:themeColor="text1"/>
          <w:sz w:val="24"/>
          <w:szCs w:val="24"/>
          <w:shd w:val="clear" w:color="auto" w:fill="FFFFFF"/>
        </w:rPr>
        <w:t xml:space="preserve">Miguel, Edward, and Gerard Roland. "The long-run impact of bombing Vietnam." </w:t>
      </w:r>
      <w:r w:rsidRPr="00337B59">
        <w:rPr>
          <w:rFonts w:ascii="Times New Roman" w:hAnsi="Times New Roman" w:cs="Times New Roman"/>
          <w:i/>
          <w:iCs/>
          <w:color w:val="000000" w:themeColor="text1"/>
          <w:sz w:val="24"/>
          <w:szCs w:val="24"/>
          <w:shd w:val="clear" w:color="auto" w:fill="FFFFFF"/>
        </w:rPr>
        <w:t>Journal of Development Economics</w:t>
      </w:r>
      <w:r w:rsidRPr="00337B59">
        <w:rPr>
          <w:rFonts w:ascii="Times New Roman" w:hAnsi="Times New Roman" w:cs="Times New Roman"/>
          <w:color w:val="000000" w:themeColor="text1"/>
          <w:sz w:val="24"/>
          <w:szCs w:val="24"/>
          <w:shd w:val="clear" w:color="auto" w:fill="FFFFFF"/>
        </w:rPr>
        <w:t xml:space="preserve"> 96, no. 1 (2011): 1-15.</w:t>
      </w:r>
    </w:p>
    <w:p w:rsidR="00114F40" w:rsidRPr="00337B59" w:rsidRDefault="00114F40"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sz w:val="24"/>
          <w:szCs w:val="24"/>
        </w:rPr>
        <w:t xml:space="preserve">Lucie Cheng and Philip Q. Yang, “The “Model Minority” Deconstructed,” in </w:t>
      </w:r>
      <w:r w:rsidRPr="00337B59">
        <w:rPr>
          <w:rFonts w:ascii="Times New Roman" w:hAnsi="Times New Roman" w:cs="Times New Roman"/>
          <w:i/>
          <w:sz w:val="24"/>
          <w:szCs w:val="24"/>
        </w:rPr>
        <w:t xml:space="preserve">Contemporary Asian America: A Multidisciplinary Reader, </w:t>
      </w:r>
      <w:r w:rsidRPr="00337B59">
        <w:rPr>
          <w:rFonts w:ascii="Times New Roman" w:hAnsi="Times New Roman" w:cs="Times New Roman"/>
          <w:sz w:val="24"/>
          <w:szCs w:val="24"/>
        </w:rPr>
        <w:t>ed. Min Zhou</w:t>
      </w:r>
      <w:r w:rsidR="00AA46D2" w:rsidRPr="00337B59">
        <w:rPr>
          <w:rFonts w:ascii="Times New Roman" w:hAnsi="Times New Roman" w:cs="Times New Roman"/>
          <w:sz w:val="24"/>
          <w:szCs w:val="24"/>
        </w:rPr>
        <w:t xml:space="preserve"> and James V. Gatewood (New York: New York University Press, 2000), pp. 296-308.</w:t>
      </w:r>
    </w:p>
    <w:p w:rsidR="00337B59" w:rsidRPr="00337B59" w:rsidRDefault="00337B59"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color w:val="000000" w:themeColor="text1"/>
          <w:sz w:val="24"/>
          <w:szCs w:val="24"/>
          <w:shd w:val="clear" w:color="auto" w:fill="FFFFFF"/>
        </w:rPr>
        <w:t xml:space="preserve">Pholsena, Vatthana. "The (transformative) impacts of the Vietnam War and the Communist Revolution in a border region in Southeastern Laos." </w:t>
      </w:r>
      <w:r w:rsidRPr="00337B59">
        <w:rPr>
          <w:rFonts w:ascii="Times New Roman" w:hAnsi="Times New Roman" w:cs="Times New Roman"/>
          <w:i/>
          <w:iCs/>
          <w:color w:val="000000" w:themeColor="text1"/>
          <w:sz w:val="24"/>
          <w:szCs w:val="24"/>
          <w:shd w:val="clear" w:color="auto" w:fill="FFFFFF"/>
        </w:rPr>
        <w:t>war &amp; society</w:t>
      </w:r>
      <w:r w:rsidRPr="00337B59">
        <w:rPr>
          <w:rFonts w:ascii="Times New Roman" w:hAnsi="Times New Roman" w:cs="Times New Roman"/>
          <w:color w:val="000000" w:themeColor="text1"/>
          <w:sz w:val="24"/>
          <w:szCs w:val="24"/>
          <w:shd w:val="clear" w:color="auto" w:fill="FFFFFF"/>
        </w:rPr>
        <w:t xml:space="preserve"> 31, no. 2 (2012): 163-183.</w:t>
      </w:r>
    </w:p>
    <w:p w:rsidR="00AA46D2" w:rsidRPr="00337B59" w:rsidRDefault="00AA46D2" w:rsidP="008C5C9F">
      <w:pPr>
        <w:spacing w:line="480" w:lineRule="auto"/>
        <w:ind w:left="720" w:hanging="720"/>
        <w:rPr>
          <w:rFonts w:ascii="Times New Roman" w:hAnsi="Times New Roman" w:cs="Times New Roman"/>
          <w:sz w:val="24"/>
          <w:szCs w:val="24"/>
        </w:rPr>
      </w:pPr>
      <w:r w:rsidRPr="00337B59">
        <w:rPr>
          <w:rFonts w:ascii="Times New Roman" w:hAnsi="Times New Roman" w:cs="Times New Roman"/>
          <w:sz w:val="24"/>
          <w:szCs w:val="24"/>
        </w:rPr>
        <w:t xml:space="preserve">John M. Liu and Lucie Cheng, “Pacific Rim Development and the Duality of Post-1965 Asian Immigration to the United States,” pp. 231-243. </w:t>
      </w:r>
    </w:p>
    <w:p w:rsidR="00AA46D2" w:rsidRPr="00337B59" w:rsidRDefault="00AA46D2" w:rsidP="008C5C9F">
      <w:pPr>
        <w:spacing w:line="480" w:lineRule="auto"/>
        <w:ind w:left="720" w:hanging="720"/>
        <w:rPr>
          <w:rFonts w:ascii="Times New Roman" w:hAnsi="Times New Roman" w:cs="Times New Roman"/>
          <w:b/>
          <w:i/>
          <w:sz w:val="24"/>
          <w:szCs w:val="24"/>
        </w:rPr>
      </w:pPr>
      <w:r w:rsidRPr="00337B59">
        <w:rPr>
          <w:rFonts w:ascii="Times New Roman" w:hAnsi="Times New Roman" w:cs="Times New Roman"/>
          <w:sz w:val="24"/>
          <w:szCs w:val="24"/>
        </w:rPr>
        <w:t xml:space="preserve">Paul Ong, Edna Bonacich, and Lucie Cheng, “Capitalist Restructuring and the New Asian Immigration,” pp. </w:t>
      </w:r>
      <w:r w:rsidR="00F174F0" w:rsidRPr="00337B59">
        <w:rPr>
          <w:rFonts w:ascii="Times New Roman" w:hAnsi="Times New Roman" w:cs="Times New Roman"/>
          <w:sz w:val="24"/>
          <w:szCs w:val="24"/>
        </w:rPr>
        <w:t xml:space="preserve">247-250. </w:t>
      </w:r>
    </w:p>
    <w:p w:rsidR="00581EFA" w:rsidRPr="00337B59" w:rsidRDefault="00581EFA" w:rsidP="008C5C9F">
      <w:pPr>
        <w:spacing w:after="0" w:line="480" w:lineRule="auto"/>
        <w:ind w:left="851" w:hanging="851"/>
        <w:rPr>
          <w:rFonts w:ascii="Times New Roman" w:hAnsi="Times New Roman" w:cs="Times New Roman"/>
          <w:color w:val="000000" w:themeColor="text1"/>
          <w:sz w:val="24"/>
          <w:szCs w:val="24"/>
          <w:shd w:val="clear" w:color="auto" w:fill="FFFFFF"/>
        </w:rPr>
      </w:pPr>
    </w:p>
    <w:sectPr w:rsidR="00581EFA" w:rsidRPr="00337B59" w:rsidSect="0020409F">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646" w:rsidRDefault="006F7646">
      <w:pPr>
        <w:spacing w:after="0" w:line="240" w:lineRule="auto"/>
      </w:pPr>
      <w:r>
        <w:separator/>
      </w:r>
    </w:p>
  </w:endnote>
  <w:endnote w:type="continuationSeparator" w:id="1">
    <w:p w:rsidR="006F7646" w:rsidRDefault="006F76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646" w:rsidRDefault="006F7646">
      <w:pPr>
        <w:spacing w:after="0" w:line="240" w:lineRule="auto"/>
      </w:pPr>
      <w:r>
        <w:separator/>
      </w:r>
    </w:p>
  </w:footnote>
  <w:footnote w:type="continuationSeparator" w:id="1">
    <w:p w:rsidR="006F7646" w:rsidRDefault="006F7646">
      <w:pPr>
        <w:spacing w:after="0" w:line="240" w:lineRule="auto"/>
      </w:pPr>
      <w:r>
        <w:continuationSeparator/>
      </w:r>
    </w:p>
  </w:footnote>
  <w:footnote w:id="2">
    <w:p w:rsidR="000B7BA2" w:rsidRPr="000B7BA2" w:rsidRDefault="000B7BA2">
      <w:pPr>
        <w:pStyle w:val="FootnoteText"/>
      </w:pPr>
      <w:r>
        <w:rPr>
          <w:rStyle w:val="FootnoteReference"/>
        </w:rPr>
        <w:footnoteRef/>
      </w:r>
      <w:r>
        <w:t>Ibid</w:t>
      </w:r>
    </w:p>
  </w:footnote>
  <w:footnote w:id="3">
    <w:p w:rsidR="00553954" w:rsidRPr="00553954" w:rsidRDefault="00553954" w:rsidP="00553954">
      <w:pPr>
        <w:spacing w:after="0" w:line="480" w:lineRule="auto"/>
        <w:ind w:left="851" w:hanging="851"/>
        <w:rPr>
          <w:rFonts w:ascii="Times New Roman" w:hAnsi="Times New Roman" w:cs="Times New Roman"/>
          <w:color w:val="000000" w:themeColor="text1"/>
          <w:sz w:val="20"/>
          <w:szCs w:val="20"/>
          <w:shd w:val="clear" w:color="auto" w:fill="FFFFFF"/>
        </w:rPr>
      </w:pPr>
      <w:r w:rsidRPr="00553954">
        <w:rPr>
          <w:rStyle w:val="FootnoteReference"/>
          <w:rFonts w:ascii="Times New Roman" w:hAnsi="Times New Roman" w:cs="Times New Roman"/>
          <w:sz w:val="20"/>
          <w:szCs w:val="20"/>
        </w:rPr>
        <w:footnoteRef/>
      </w:r>
      <w:r w:rsidRPr="00553954">
        <w:rPr>
          <w:rFonts w:ascii="Times New Roman" w:hAnsi="Times New Roman" w:cs="Times New Roman"/>
          <w:color w:val="000000" w:themeColor="text1"/>
          <w:sz w:val="20"/>
          <w:szCs w:val="20"/>
          <w:shd w:val="clear" w:color="auto" w:fill="FFFFFF"/>
        </w:rPr>
        <w:t xml:space="preserve">Pholsena, Vatthana. "The (transformative) impacts of the Vietnam War and the Communist Revolution in a border region in Southeastern Laos." </w:t>
      </w:r>
      <w:r w:rsidRPr="00553954">
        <w:rPr>
          <w:rFonts w:ascii="Times New Roman" w:hAnsi="Times New Roman" w:cs="Times New Roman"/>
          <w:i/>
          <w:iCs/>
          <w:color w:val="000000" w:themeColor="text1"/>
          <w:sz w:val="20"/>
          <w:szCs w:val="20"/>
          <w:shd w:val="clear" w:color="auto" w:fill="FFFFFF"/>
        </w:rPr>
        <w:t>war &amp; society</w:t>
      </w:r>
      <w:r w:rsidRPr="00553954">
        <w:rPr>
          <w:rFonts w:ascii="Times New Roman" w:hAnsi="Times New Roman" w:cs="Times New Roman"/>
          <w:color w:val="000000" w:themeColor="text1"/>
          <w:sz w:val="20"/>
          <w:szCs w:val="20"/>
          <w:shd w:val="clear" w:color="auto" w:fill="FFFFFF"/>
        </w:rPr>
        <w:t xml:space="preserve"> 31, no. 2 (2012): 163-183.</w:t>
      </w:r>
    </w:p>
  </w:footnote>
  <w:footnote w:id="4">
    <w:p w:rsidR="00BC1776" w:rsidRPr="00BF46F0" w:rsidRDefault="00BC1776" w:rsidP="00BC1776">
      <w:pPr>
        <w:pStyle w:val="FootnoteText"/>
        <w:rPr>
          <w:rFonts w:ascii="Times New Roman" w:hAnsi="Times New Roman" w:cs="Times New Roman"/>
        </w:rPr>
      </w:pPr>
      <w:r w:rsidRPr="00BF46F0">
        <w:rPr>
          <w:rStyle w:val="FootnoteReference"/>
          <w:rFonts w:ascii="Times New Roman" w:hAnsi="Times New Roman" w:cs="Times New Roman"/>
        </w:rPr>
        <w:footnoteRef/>
      </w:r>
      <w:r w:rsidRPr="00BF46F0">
        <w:rPr>
          <w:rFonts w:ascii="Times New Roman" w:hAnsi="Times New Roman" w:cs="Times New Roman"/>
          <w:color w:val="000000" w:themeColor="text1"/>
          <w:shd w:val="clear" w:color="auto" w:fill="FFFFFF"/>
        </w:rPr>
        <w:t xml:space="preserve">Pholsena, Vatthana. "The (transformative) impacts of the Vietnam War and the Communist Revolution in a border region in Southeastern Laos." </w:t>
      </w:r>
      <w:r w:rsidRPr="00BF46F0">
        <w:rPr>
          <w:rFonts w:ascii="Times New Roman" w:hAnsi="Times New Roman" w:cs="Times New Roman"/>
          <w:i/>
          <w:iCs/>
          <w:color w:val="000000" w:themeColor="text1"/>
          <w:shd w:val="clear" w:color="auto" w:fill="FFFFFF"/>
        </w:rPr>
        <w:t>war &amp; society</w:t>
      </w:r>
      <w:r w:rsidRPr="00BF46F0">
        <w:rPr>
          <w:rFonts w:ascii="Times New Roman" w:hAnsi="Times New Roman" w:cs="Times New Roman"/>
          <w:color w:val="000000" w:themeColor="text1"/>
          <w:shd w:val="clear" w:color="auto" w:fill="FFFFFF"/>
        </w:rPr>
        <w:t xml:space="preserve"> 31, no. 2 (2012): 163-183</w:t>
      </w:r>
    </w:p>
  </w:footnote>
  <w:footnote w:id="5">
    <w:p w:rsidR="00337B59" w:rsidRPr="00337B59" w:rsidRDefault="00337B59" w:rsidP="00337B59">
      <w:pPr>
        <w:spacing w:line="480" w:lineRule="auto"/>
        <w:ind w:left="720" w:hanging="720"/>
        <w:rPr>
          <w:rFonts w:ascii="Times New Roman" w:hAnsi="Times New Roman" w:cs="Times New Roman"/>
          <w:sz w:val="24"/>
          <w:szCs w:val="24"/>
        </w:rPr>
      </w:pPr>
      <w:r>
        <w:rPr>
          <w:rStyle w:val="FootnoteReference"/>
        </w:rPr>
        <w:footnoteRef/>
      </w:r>
      <w:r>
        <w:t xml:space="preserve"> </w:t>
      </w:r>
      <w:r w:rsidRPr="008C5C9F">
        <w:rPr>
          <w:rFonts w:ascii="Times New Roman" w:hAnsi="Times New Roman" w:cs="Times New Roman"/>
          <w:sz w:val="24"/>
          <w:szCs w:val="24"/>
        </w:rPr>
        <w:t>Flora Belle Jan Longs for Unconventionality and Freedom, 1924. ASA 1 Course pack Reader Fall Quarter 2020), pp. 173-174.</w:t>
      </w:r>
    </w:p>
  </w:footnote>
  <w:footnote w:id="6">
    <w:p w:rsidR="00553954" w:rsidRPr="00553954" w:rsidRDefault="00553954">
      <w:pPr>
        <w:pStyle w:val="FootnoteText"/>
      </w:pPr>
      <w:r w:rsidRPr="00553954">
        <w:rPr>
          <w:rStyle w:val="FootnoteReference"/>
          <w:rFonts w:ascii="Times New Roman" w:hAnsi="Times New Roman" w:cs="Times New Roman"/>
        </w:rPr>
        <w:footnoteRef/>
      </w:r>
      <w:r w:rsidRPr="00553954">
        <w:rPr>
          <w:rFonts w:ascii="Times New Roman" w:hAnsi="Times New Roman" w:cs="Times New Roman"/>
        </w:rPr>
        <w:t>Ibid</w:t>
      </w:r>
    </w:p>
  </w:footnote>
  <w:footnote w:id="7">
    <w:p w:rsidR="00FD037F" w:rsidRPr="00BF46F0" w:rsidRDefault="00FD037F" w:rsidP="00FD037F">
      <w:pPr>
        <w:spacing w:after="0" w:line="480" w:lineRule="auto"/>
        <w:ind w:left="851" w:hanging="851"/>
        <w:rPr>
          <w:rFonts w:ascii="Times New Roman" w:hAnsi="Times New Roman" w:cs="Times New Roman"/>
          <w:b/>
          <w:bCs/>
          <w:color w:val="000000" w:themeColor="text1"/>
          <w:sz w:val="20"/>
          <w:szCs w:val="20"/>
          <w:shd w:val="clear" w:color="auto" w:fill="FFFFFF"/>
        </w:rPr>
      </w:pPr>
      <w:r w:rsidRPr="00BF46F0">
        <w:rPr>
          <w:rStyle w:val="FootnoteReference"/>
          <w:rFonts w:ascii="Times New Roman" w:hAnsi="Times New Roman" w:cs="Times New Roman"/>
          <w:sz w:val="20"/>
          <w:szCs w:val="20"/>
        </w:rPr>
        <w:footnoteRef/>
      </w:r>
      <w:r w:rsidRPr="00BF46F0">
        <w:rPr>
          <w:rFonts w:ascii="Times New Roman" w:hAnsi="Times New Roman" w:cs="Times New Roman"/>
          <w:color w:val="000000" w:themeColor="text1"/>
          <w:sz w:val="20"/>
          <w:szCs w:val="20"/>
          <w:shd w:val="clear" w:color="auto" w:fill="FFFFFF"/>
        </w:rPr>
        <w:t xml:space="preserve">Miguel, Edward, and Gerard Roland. "The long-run impact of bombing Vietnam." </w:t>
      </w:r>
      <w:r w:rsidRPr="00BF46F0">
        <w:rPr>
          <w:rFonts w:ascii="Times New Roman" w:hAnsi="Times New Roman" w:cs="Times New Roman"/>
          <w:i/>
          <w:iCs/>
          <w:color w:val="000000" w:themeColor="text1"/>
          <w:sz w:val="20"/>
          <w:szCs w:val="20"/>
          <w:shd w:val="clear" w:color="auto" w:fill="FFFFFF"/>
        </w:rPr>
        <w:t>Journal of Development Economics</w:t>
      </w:r>
      <w:r w:rsidRPr="00BF46F0">
        <w:rPr>
          <w:rFonts w:ascii="Times New Roman" w:hAnsi="Times New Roman" w:cs="Times New Roman"/>
          <w:color w:val="000000" w:themeColor="text1"/>
          <w:sz w:val="20"/>
          <w:szCs w:val="20"/>
          <w:shd w:val="clear" w:color="auto" w:fill="FFFFFF"/>
        </w:rPr>
        <w:t xml:space="preserve"> 96, no. 1 (2011): 1-15.</w:t>
      </w:r>
    </w:p>
    <w:p w:rsidR="00FD037F" w:rsidRPr="00FD037F" w:rsidRDefault="00FD037F">
      <w:pPr>
        <w:pStyle w:val="FootnoteText"/>
      </w:pPr>
    </w:p>
  </w:footnote>
  <w:footnote w:id="8">
    <w:p w:rsidR="00BF46F0" w:rsidRPr="00BF46F0" w:rsidRDefault="00BF46F0" w:rsidP="00BF46F0">
      <w:pPr>
        <w:spacing w:after="0" w:line="480" w:lineRule="auto"/>
        <w:ind w:left="851" w:hanging="851"/>
        <w:rPr>
          <w:rFonts w:ascii="Times New Roman" w:hAnsi="Times New Roman" w:cs="Times New Roman"/>
          <w:color w:val="000000" w:themeColor="text1"/>
          <w:sz w:val="20"/>
          <w:szCs w:val="20"/>
        </w:rPr>
      </w:pPr>
      <w:r>
        <w:rPr>
          <w:rStyle w:val="FootnoteReference"/>
        </w:rPr>
        <w:footnoteRef/>
      </w:r>
      <w:r w:rsidRPr="00553954">
        <w:rPr>
          <w:rFonts w:ascii="Times New Roman" w:hAnsi="Times New Roman" w:cs="Times New Roman"/>
          <w:color w:val="000000" w:themeColor="text1"/>
          <w:sz w:val="20"/>
          <w:szCs w:val="20"/>
        </w:rPr>
        <w:t>Chan, Sucheng. Chapter 5. "Immigration and Nationality Act, October 3, 1965". Asian American: An Interpretive History. Twayne Publishers, 1991. 247-256</w:t>
      </w:r>
    </w:p>
  </w:footnote>
  <w:footnote w:id="9">
    <w:p w:rsidR="00553954" w:rsidRPr="00BF46F0" w:rsidRDefault="00553954" w:rsidP="00553954">
      <w:pPr>
        <w:spacing w:after="0" w:line="480" w:lineRule="auto"/>
        <w:ind w:left="851" w:hanging="851"/>
        <w:rPr>
          <w:rFonts w:ascii="Times New Roman" w:hAnsi="Times New Roman" w:cs="Times New Roman"/>
          <w:color w:val="000000" w:themeColor="text1"/>
          <w:sz w:val="20"/>
          <w:szCs w:val="20"/>
        </w:rPr>
      </w:pPr>
      <w:r w:rsidRPr="00553954">
        <w:rPr>
          <w:rStyle w:val="FootnoteReference"/>
          <w:rFonts w:ascii="Times New Roman" w:hAnsi="Times New Roman" w:cs="Times New Roman"/>
          <w:sz w:val="20"/>
          <w:szCs w:val="20"/>
        </w:rPr>
        <w:footnoteRef/>
      </w:r>
      <w:r w:rsidR="00BF46F0">
        <w:rPr>
          <w:rFonts w:ascii="Times New Roman" w:hAnsi="Times New Roman" w:cs="Times New Roman"/>
          <w:sz w:val="20"/>
          <w:szCs w:val="20"/>
        </w:rPr>
        <w:t>Ibid</w:t>
      </w:r>
    </w:p>
    <w:p w:rsidR="00553954" w:rsidRPr="00553954" w:rsidRDefault="00553954">
      <w:pPr>
        <w:pStyle w:val="FootnoteText"/>
      </w:pPr>
    </w:p>
  </w:footnote>
  <w:footnote w:id="10">
    <w:p w:rsidR="00337B59" w:rsidRPr="008C5C9F" w:rsidRDefault="00337B59" w:rsidP="00337B59">
      <w:pPr>
        <w:spacing w:line="480" w:lineRule="auto"/>
        <w:ind w:left="720" w:hanging="720"/>
        <w:rPr>
          <w:rFonts w:ascii="Times New Roman" w:hAnsi="Times New Roman" w:cs="Times New Roman"/>
          <w:b/>
          <w:i/>
          <w:sz w:val="24"/>
          <w:szCs w:val="24"/>
        </w:rPr>
      </w:pPr>
      <w:r>
        <w:rPr>
          <w:rStyle w:val="FootnoteReference"/>
        </w:rPr>
        <w:footnoteRef/>
      </w:r>
      <w:r>
        <w:t xml:space="preserve"> </w:t>
      </w:r>
      <w:r w:rsidRPr="008C5C9F">
        <w:rPr>
          <w:rFonts w:ascii="Times New Roman" w:hAnsi="Times New Roman" w:cs="Times New Roman"/>
          <w:sz w:val="24"/>
          <w:szCs w:val="24"/>
        </w:rPr>
        <w:t xml:space="preserve">Paul Ong, Edna Bonacich, and Lucie Cheng, “Capitalist Restructuring and the New Asian Immigration,” pp. 247-250. </w:t>
      </w:r>
    </w:p>
    <w:p w:rsidR="00337B59" w:rsidRPr="008C5C9F" w:rsidRDefault="00337B59" w:rsidP="00337B59">
      <w:pPr>
        <w:spacing w:line="480" w:lineRule="auto"/>
        <w:ind w:left="720" w:hanging="720"/>
        <w:rPr>
          <w:rFonts w:ascii="Times New Roman" w:hAnsi="Times New Roman" w:cs="Times New Roman"/>
          <w:b/>
          <w:i/>
          <w:sz w:val="24"/>
          <w:szCs w:val="24"/>
        </w:rPr>
      </w:pPr>
      <w:r w:rsidRPr="008C5C9F">
        <w:rPr>
          <w:rFonts w:ascii="Times New Roman" w:hAnsi="Times New Roman" w:cs="Times New Roman"/>
          <w:sz w:val="24"/>
          <w:szCs w:val="24"/>
        </w:rPr>
        <w:t xml:space="preserve">Paul Ong, Edna Bonacich, and Lucie Cheng, “Capitalist Restructuring and the New Asian Immigration,” pp. 247-250. </w:t>
      </w:r>
    </w:p>
    <w:p w:rsidR="00337B59" w:rsidRDefault="00337B59">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3748766"/>
      <w:docPartObj>
        <w:docPartGallery w:val="Page Numbers (Top of Page)"/>
        <w:docPartUnique/>
      </w:docPartObj>
    </w:sdtPr>
    <w:sdtEndPr>
      <w:rPr>
        <w:rFonts w:ascii="Times New Roman" w:hAnsi="Times New Roman" w:cs="Times New Roman"/>
        <w:noProof/>
        <w:sz w:val="24"/>
        <w:szCs w:val="24"/>
      </w:rPr>
    </w:sdtEndPr>
    <w:sdtContent>
      <w:p w:rsidR="00EA3384" w:rsidRPr="00EA3384" w:rsidRDefault="00F872E1">
        <w:pPr>
          <w:pStyle w:val="Header"/>
          <w:jc w:val="right"/>
          <w:rPr>
            <w:rFonts w:ascii="Times New Roman" w:hAnsi="Times New Roman" w:cs="Times New Roman"/>
            <w:sz w:val="24"/>
            <w:szCs w:val="24"/>
          </w:rPr>
        </w:pPr>
        <w:r w:rsidRPr="00EA3384">
          <w:rPr>
            <w:rFonts w:ascii="Times New Roman" w:hAnsi="Times New Roman" w:cs="Times New Roman"/>
            <w:sz w:val="24"/>
            <w:szCs w:val="24"/>
          </w:rPr>
          <w:fldChar w:fldCharType="begin"/>
        </w:r>
        <w:r w:rsidR="0056131B" w:rsidRPr="00EA3384">
          <w:rPr>
            <w:rFonts w:ascii="Times New Roman" w:hAnsi="Times New Roman" w:cs="Times New Roman"/>
            <w:sz w:val="24"/>
            <w:szCs w:val="24"/>
          </w:rPr>
          <w:instrText xml:space="preserve"> PAGE   \* MERGEFORMAT </w:instrText>
        </w:r>
        <w:r w:rsidRPr="00EA3384">
          <w:rPr>
            <w:rFonts w:ascii="Times New Roman" w:hAnsi="Times New Roman" w:cs="Times New Roman"/>
            <w:sz w:val="24"/>
            <w:szCs w:val="24"/>
          </w:rPr>
          <w:fldChar w:fldCharType="separate"/>
        </w:r>
        <w:r w:rsidR="00337B59">
          <w:rPr>
            <w:rFonts w:ascii="Times New Roman" w:hAnsi="Times New Roman" w:cs="Times New Roman"/>
            <w:noProof/>
            <w:sz w:val="24"/>
            <w:szCs w:val="24"/>
          </w:rPr>
          <w:t>7</w:t>
        </w:r>
        <w:r w:rsidRPr="00EA3384">
          <w:rPr>
            <w:rFonts w:ascii="Times New Roman" w:hAnsi="Times New Roman" w:cs="Times New Roman"/>
            <w:noProof/>
            <w:sz w:val="24"/>
            <w:szCs w:val="24"/>
          </w:rPr>
          <w:fldChar w:fldCharType="end"/>
        </w:r>
      </w:p>
    </w:sdtContent>
  </w:sdt>
  <w:p w:rsidR="00EA3384" w:rsidRPr="00EA3384" w:rsidRDefault="00EA338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43A0"/>
    <w:rsid w:val="0005312A"/>
    <w:rsid w:val="000B1238"/>
    <w:rsid w:val="000B7BA2"/>
    <w:rsid w:val="00114F40"/>
    <w:rsid w:val="001335E7"/>
    <w:rsid w:val="001747B8"/>
    <w:rsid w:val="00185947"/>
    <w:rsid w:val="00193F7D"/>
    <w:rsid w:val="001968BA"/>
    <w:rsid w:val="001C2393"/>
    <w:rsid w:val="001D5FDD"/>
    <w:rsid w:val="0020409F"/>
    <w:rsid w:val="00240871"/>
    <w:rsid w:val="002B2F60"/>
    <w:rsid w:val="002E7DEC"/>
    <w:rsid w:val="00307E9C"/>
    <w:rsid w:val="00330260"/>
    <w:rsid w:val="00337B59"/>
    <w:rsid w:val="003A33B1"/>
    <w:rsid w:val="00457A27"/>
    <w:rsid w:val="00462C39"/>
    <w:rsid w:val="004875BB"/>
    <w:rsid w:val="00495921"/>
    <w:rsid w:val="004F4122"/>
    <w:rsid w:val="00503651"/>
    <w:rsid w:val="00553954"/>
    <w:rsid w:val="0056131B"/>
    <w:rsid w:val="00581EFA"/>
    <w:rsid w:val="005A4A66"/>
    <w:rsid w:val="005B57BA"/>
    <w:rsid w:val="005E25E5"/>
    <w:rsid w:val="005E5CC6"/>
    <w:rsid w:val="005E7990"/>
    <w:rsid w:val="0062534A"/>
    <w:rsid w:val="00637B39"/>
    <w:rsid w:val="006543A0"/>
    <w:rsid w:val="006D0F66"/>
    <w:rsid w:val="006D7B75"/>
    <w:rsid w:val="006F126E"/>
    <w:rsid w:val="006F7646"/>
    <w:rsid w:val="00724B1B"/>
    <w:rsid w:val="00745EE1"/>
    <w:rsid w:val="0076492F"/>
    <w:rsid w:val="007744CF"/>
    <w:rsid w:val="00793C57"/>
    <w:rsid w:val="00891264"/>
    <w:rsid w:val="008A11CE"/>
    <w:rsid w:val="008C5C9F"/>
    <w:rsid w:val="008D59AA"/>
    <w:rsid w:val="008E2ABD"/>
    <w:rsid w:val="008F1C38"/>
    <w:rsid w:val="009352B2"/>
    <w:rsid w:val="00975A70"/>
    <w:rsid w:val="009C3072"/>
    <w:rsid w:val="00A13820"/>
    <w:rsid w:val="00A241C0"/>
    <w:rsid w:val="00A32436"/>
    <w:rsid w:val="00A54FF7"/>
    <w:rsid w:val="00A75631"/>
    <w:rsid w:val="00AA46D2"/>
    <w:rsid w:val="00AE2B60"/>
    <w:rsid w:val="00B01BDF"/>
    <w:rsid w:val="00B353D6"/>
    <w:rsid w:val="00B61F2B"/>
    <w:rsid w:val="00BB20C0"/>
    <w:rsid w:val="00BC1776"/>
    <w:rsid w:val="00BF46F0"/>
    <w:rsid w:val="00BF79E5"/>
    <w:rsid w:val="00C16327"/>
    <w:rsid w:val="00C761BB"/>
    <w:rsid w:val="00C8086F"/>
    <w:rsid w:val="00C8621A"/>
    <w:rsid w:val="00C968CF"/>
    <w:rsid w:val="00CE3543"/>
    <w:rsid w:val="00D16239"/>
    <w:rsid w:val="00D524FA"/>
    <w:rsid w:val="00D82814"/>
    <w:rsid w:val="00DA4FF2"/>
    <w:rsid w:val="00DC5E3B"/>
    <w:rsid w:val="00E303EF"/>
    <w:rsid w:val="00EA3384"/>
    <w:rsid w:val="00EC3924"/>
    <w:rsid w:val="00F174F0"/>
    <w:rsid w:val="00F43C5E"/>
    <w:rsid w:val="00F872E1"/>
    <w:rsid w:val="00FD03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semiHidden/>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semiHidden/>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0DE1B-5123-4822-84B1-7C02D1B0F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2020-12-12T22:05:00Z</dcterms:created>
  <dcterms:modified xsi:type="dcterms:W3CDTF">2020-12-12T22:05:00Z</dcterms:modified>
</cp:coreProperties>
</file>